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MediumGrid3-Accent3"/>
        <w:tblW w:w="10458" w:type="dxa"/>
        <w:tblLook w:val="04A0"/>
      </w:tblPr>
      <w:tblGrid>
        <w:gridCol w:w="1720"/>
        <w:gridCol w:w="2845"/>
        <w:gridCol w:w="999"/>
        <w:gridCol w:w="4266"/>
        <w:gridCol w:w="628"/>
      </w:tblGrid>
      <w:tr w:rsidR="001710F3" w:rsidTr="001710F3">
        <w:trPr>
          <w:cnfStyle w:val="100000000000"/>
        </w:trPr>
        <w:tc>
          <w:tcPr>
            <w:cnfStyle w:val="001000000000"/>
            <w:tcW w:w="10458" w:type="dxa"/>
            <w:gridSpan w:val="5"/>
          </w:tcPr>
          <w:p w:rsidR="001710F3" w:rsidRPr="00035657" w:rsidRDefault="001710F3" w:rsidP="001710F3">
            <w:pPr>
              <w:pStyle w:val="NoSpacing"/>
              <w:jc w:val="center"/>
              <w:rPr>
                <w:b w:val="0"/>
                <w:sz w:val="28"/>
                <w:szCs w:val="28"/>
              </w:rPr>
            </w:pPr>
            <w:r w:rsidRPr="00035657">
              <w:rPr>
                <w:sz w:val="28"/>
                <w:szCs w:val="28"/>
              </w:rPr>
              <w:t>UNIT EXPECTATIONS AND ACTIVITY SEQUENCE</w:t>
            </w:r>
          </w:p>
          <w:p w:rsidR="001710F3" w:rsidRPr="005E1F10" w:rsidRDefault="001710F3" w:rsidP="00A64607">
            <w:pPr>
              <w:pStyle w:val="NoSpacing"/>
              <w:rPr>
                <w:b w:val="0"/>
                <w:sz w:val="16"/>
                <w:szCs w:val="16"/>
              </w:rPr>
            </w:pPr>
          </w:p>
        </w:tc>
      </w:tr>
      <w:tr w:rsidR="001710F3" w:rsidTr="001710F3">
        <w:trPr>
          <w:cnfStyle w:val="000000100000"/>
        </w:trPr>
        <w:tc>
          <w:tcPr>
            <w:cnfStyle w:val="001000000000"/>
            <w:tcW w:w="1720" w:type="dxa"/>
          </w:tcPr>
          <w:p w:rsidR="001710F3" w:rsidRPr="00035657" w:rsidRDefault="001710F3" w:rsidP="00A64607">
            <w:pPr>
              <w:pStyle w:val="NoSpacing"/>
              <w:jc w:val="center"/>
              <w:rPr>
                <w:b w:val="0"/>
                <w:sz w:val="28"/>
                <w:szCs w:val="28"/>
              </w:rPr>
            </w:pPr>
            <w:r w:rsidRPr="00035657">
              <w:rPr>
                <w:sz w:val="28"/>
                <w:szCs w:val="28"/>
              </w:rPr>
              <w:t>ACTIVITY</w:t>
            </w:r>
          </w:p>
          <w:p w:rsidR="001710F3" w:rsidRDefault="001710F3" w:rsidP="00A64607">
            <w:pPr>
              <w:pStyle w:val="NoSpacing"/>
              <w:jc w:val="center"/>
            </w:pPr>
            <w:r w:rsidRPr="00035657">
              <w:rPr>
                <w:sz w:val="28"/>
                <w:szCs w:val="28"/>
              </w:rPr>
              <w:t>(TIME)</w:t>
            </w:r>
          </w:p>
        </w:tc>
        <w:tc>
          <w:tcPr>
            <w:tcW w:w="2845" w:type="dxa"/>
            <w:shd w:val="clear" w:color="auto" w:fill="9BBB59" w:themeFill="accent3"/>
          </w:tcPr>
          <w:p w:rsidR="001710F3" w:rsidRPr="001710F3" w:rsidRDefault="001710F3" w:rsidP="00A64607">
            <w:pPr>
              <w:pStyle w:val="NoSpacing"/>
              <w:jc w:val="center"/>
              <w:cnfStyle w:val="000000100000"/>
              <w:rPr>
                <w:b/>
                <w:color w:val="FFFFFF" w:themeColor="background1"/>
                <w:sz w:val="28"/>
                <w:szCs w:val="28"/>
              </w:rPr>
            </w:pPr>
            <w:r w:rsidRPr="001710F3">
              <w:rPr>
                <w:b/>
                <w:color w:val="FFFFFF" w:themeColor="background1"/>
                <w:sz w:val="28"/>
                <w:szCs w:val="28"/>
              </w:rPr>
              <w:t>ACTIVITY DESCRIPTION</w:t>
            </w:r>
          </w:p>
        </w:tc>
        <w:tc>
          <w:tcPr>
            <w:tcW w:w="999" w:type="dxa"/>
            <w:shd w:val="clear" w:color="auto" w:fill="9BBB59" w:themeFill="accent3"/>
          </w:tcPr>
          <w:p w:rsidR="001710F3" w:rsidRPr="001710F3" w:rsidRDefault="001710F3" w:rsidP="00A64607">
            <w:pPr>
              <w:pStyle w:val="NoSpacing"/>
              <w:cnfStyle w:val="000000100000"/>
              <w:rPr>
                <w:color w:val="FFFFFF" w:themeColor="background1"/>
                <w:sz w:val="16"/>
                <w:szCs w:val="16"/>
              </w:rPr>
            </w:pPr>
          </w:p>
          <w:p w:rsidR="001710F3" w:rsidRPr="001710F3" w:rsidRDefault="001710F3" w:rsidP="00A64607">
            <w:pPr>
              <w:pStyle w:val="NoSpacing"/>
              <w:cnfStyle w:val="000000100000"/>
              <w:rPr>
                <w:b/>
                <w:color w:val="FFFFFF" w:themeColor="background1"/>
                <w:sz w:val="28"/>
                <w:szCs w:val="28"/>
              </w:rPr>
            </w:pPr>
            <w:r w:rsidRPr="001710F3">
              <w:rPr>
                <w:b/>
                <w:color w:val="FFFFFF" w:themeColor="background1"/>
                <w:sz w:val="28"/>
                <w:szCs w:val="28"/>
              </w:rPr>
              <w:t>CODES</w:t>
            </w:r>
          </w:p>
        </w:tc>
        <w:tc>
          <w:tcPr>
            <w:tcW w:w="4266" w:type="dxa"/>
            <w:shd w:val="clear" w:color="auto" w:fill="9BBB59" w:themeFill="accent3"/>
          </w:tcPr>
          <w:p w:rsidR="001710F3" w:rsidRPr="001710F3" w:rsidRDefault="001710F3" w:rsidP="00A64607">
            <w:pPr>
              <w:pStyle w:val="NoSpacing"/>
              <w:jc w:val="center"/>
              <w:cnfStyle w:val="000000100000"/>
              <w:rPr>
                <w:b/>
                <w:color w:val="FFFFFF" w:themeColor="background1"/>
                <w:sz w:val="16"/>
                <w:szCs w:val="16"/>
              </w:rPr>
            </w:pPr>
          </w:p>
          <w:p w:rsidR="001710F3" w:rsidRPr="001710F3" w:rsidRDefault="00130DA5" w:rsidP="00A64607">
            <w:pPr>
              <w:pStyle w:val="NoSpacing"/>
              <w:jc w:val="center"/>
              <w:cnfStyle w:val="000000100000"/>
              <w:rPr>
                <w:b/>
                <w:color w:val="FFFFFF" w:themeColor="background1"/>
                <w:sz w:val="28"/>
                <w:szCs w:val="28"/>
              </w:rPr>
            </w:pPr>
            <w:r>
              <w:rPr>
                <w:b/>
                <w:color w:val="FFFFFF" w:themeColor="background1"/>
                <w:sz w:val="28"/>
                <w:szCs w:val="28"/>
              </w:rPr>
              <w:t>DESCRI</w:t>
            </w:r>
            <w:r w:rsidR="001710F3" w:rsidRPr="001710F3">
              <w:rPr>
                <w:b/>
                <w:color w:val="FFFFFF" w:themeColor="background1"/>
                <w:sz w:val="28"/>
                <w:szCs w:val="28"/>
              </w:rPr>
              <w:t>PTION</w:t>
            </w:r>
          </w:p>
        </w:tc>
        <w:tc>
          <w:tcPr>
            <w:tcW w:w="628" w:type="dxa"/>
            <w:shd w:val="clear" w:color="auto" w:fill="9BBB59" w:themeFill="accent3"/>
          </w:tcPr>
          <w:p w:rsidR="001710F3" w:rsidRPr="001710F3" w:rsidRDefault="001710F3" w:rsidP="00A64607">
            <w:pPr>
              <w:pStyle w:val="NoSpacing"/>
              <w:cnfStyle w:val="000000100000"/>
              <w:rPr>
                <w:b/>
                <w:color w:val="FFFFFF" w:themeColor="background1"/>
                <w:sz w:val="16"/>
                <w:szCs w:val="16"/>
              </w:rPr>
            </w:pPr>
          </w:p>
          <w:p w:rsidR="001710F3" w:rsidRPr="001710F3" w:rsidRDefault="001710F3" w:rsidP="00A64607">
            <w:pPr>
              <w:pStyle w:val="NoSpacing"/>
              <w:jc w:val="center"/>
              <w:cnfStyle w:val="000000100000"/>
              <w:rPr>
                <w:b/>
                <w:color w:val="FFFFFF" w:themeColor="background1"/>
                <w:sz w:val="28"/>
                <w:szCs w:val="28"/>
              </w:rPr>
            </w:pPr>
            <w:r w:rsidRPr="001710F3">
              <w:rPr>
                <w:b/>
                <w:color w:val="FFFFFF" w:themeColor="background1"/>
                <w:sz w:val="28"/>
                <w:szCs w:val="28"/>
              </w:rPr>
              <w:t>EIF</w:t>
            </w:r>
          </w:p>
        </w:tc>
      </w:tr>
      <w:tr w:rsidR="000E1994" w:rsidTr="001710F3">
        <w:tc>
          <w:tcPr>
            <w:cnfStyle w:val="001000000000"/>
            <w:tcW w:w="1720" w:type="dxa"/>
            <w:vMerge w:val="restart"/>
          </w:tcPr>
          <w:p w:rsidR="000E1994" w:rsidRDefault="000E1994" w:rsidP="00A64607">
            <w:r>
              <w:t>Culminating Activity</w:t>
            </w:r>
          </w:p>
        </w:tc>
        <w:tc>
          <w:tcPr>
            <w:tcW w:w="2845" w:type="dxa"/>
            <w:vMerge w:val="restart"/>
          </w:tcPr>
          <w:p w:rsidR="00130DA5" w:rsidRDefault="00130DA5" w:rsidP="00130DA5">
            <w:pPr>
              <w:cnfStyle w:val="000000000000"/>
            </w:pPr>
            <w:r w:rsidRPr="00CD46A9">
              <w:t>In this Culminating Activity, students will create the text for a website.  This website is comprised of analyses about primary sources / Media Pieces from the Cold War.  Students will each write two Analyses to be posted on a website.</w:t>
            </w:r>
          </w:p>
          <w:p w:rsidR="000E1994" w:rsidRDefault="000E1994" w:rsidP="00130DA5">
            <w:pPr>
              <w:cnfStyle w:val="000000000000"/>
            </w:pPr>
          </w:p>
        </w:tc>
        <w:tc>
          <w:tcPr>
            <w:tcW w:w="999" w:type="dxa"/>
          </w:tcPr>
          <w:p w:rsidR="000E1994" w:rsidRPr="00130DA5" w:rsidRDefault="00130DA5" w:rsidP="00E771D6">
            <w:pPr>
              <w:cnfStyle w:val="000000000000"/>
            </w:pPr>
            <w:r w:rsidRPr="00130DA5">
              <w:t>COV.03</w:t>
            </w:r>
          </w:p>
        </w:tc>
        <w:tc>
          <w:tcPr>
            <w:tcW w:w="4266" w:type="dxa"/>
          </w:tcPr>
          <w:p w:rsidR="000E1994" w:rsidRDefault="00130DA5" w:rsidP="00E771D6">
            <w:pPr>
              <w:cnfStyle w:val="000000000000"/>
            </w:pPr>
            <w:proofErr w:type="gramStart"/>
            <w:r w:rsidRPr="00C34197">
              <w:t>evaluate</w:t>
            </w:r>
            <w:proofErr w:type="gramEnd"/>
            <w:r w:rsidRPr="00C34197">
              <w:t xml:space="preserve"> the key factors that have led to conflict and war or to cooperation and peace.</w:t>
            </w:r>
          </w:p>
        </w:tc>
        <w:tc>
          <w:tcPr>
            <w:tcW w:w="628" w:type="dxa"/>
          </w:tcPr>
          <w:p w:rsidR="000E1994" w:rsidRDefault="00130DA5" w:rsidP="00E771D6">
            <w:pPr>
              <w:cnfStyle w:val="000000000000"/>
            </w:pPr>
            <w:r>
              <w:t>E</w:t>
            </w:r>
          </w:p>
        </w:tc>
      </w:tr>
      <w:tr w:rsidR="000E1994" w:rsidTr="001710F3">
        <w:trPr>
          <w:cnfStyle w:val="000000100000"/>
        </w:trPr>
        <w:tc>
          <w:tcPr>
            <w:cnfStyle w:val="001000000000"/>
            <w:tcW w:w="1720" w:type="dxa"/>
            <w:vMerge/>
          </w:tcPr>
          <w:p w:rsidR="000E1994" w:rsidRDefault="000E1994"/>
        </w:tc>
        <w:tc>
          <w:tcPr>
            <w:tcW w:w="2845" w:type="dxa"/>
            <w:vMerge/>
          </w:tcPr>
          <w:p w:rsidR="000E1994" w:rsidRDefault="000E1994">
            <w:pPr>
              <w:cnfStyle w:val="000000100000"/>
            </w:pPr>
          </w:p>
        </w:tc>
        <w:tc>
          <w:tcPr>
            <w:tcW w:w="999" w:type="dxa"/>
          </w:tcPr>
          <w:p w:rsidR="000E1994" w:rsidRPr="00130DA5" w:rsidRDefault="00130DA5" w:rsidP="00E771D6">
            <w:pPr>
              <w:cnfStyle w:val="000000100000"/>
            </w:pPr>
            <w:r w:rsidRPr="00130DA5">
              <w:t>HIV.02</w:t>
            </w:r>
          </w:p>
        </w:tc>
        <w:tc>
          <w:tcPr>
            <w:tcW w:w="4266" w:type="dxa"/>
          </w:tcPr>
          <w:p w:rsidR="000E1994" w:rsidRDefault="00130DA5" w:rsidP="00E771D6">
            <w:pPr>
              <w:cnfStyle w:val="000000100000"/>
            </w:pPr>
            <w:r w:rsidRPr="00C34197">
              <w:t>critically analyze historical evidence, events, and interpretations;</w:t>
            </w:r>
          </w:p>
        </w:tc>
        <w:tc>
          <w:tcPr>
            <w:tcW w:w="628" w:type="dxa"/>
          </w:tcPr>
          <w:p w:rsidR="000E1994" w:rsidRDefault="00130DA5" w:rsidP="00E771D6">
            <w:pPr>
              <w:cnfStyle w:val="000000100000"/>
            </w:pPr>
            <w:r>
              <w:t>E</w:t>
            </w:r>
          </w:p>
        </w:tc>
      </w:tr>
      <w:tr w:rsidR="008A1147" w:rsidTr="001710F3">
        <w:tc>
          <w:tcPr>
            <w:cnfStyle w:val="001000000000"/>
            <w:tcW w:w="1720" w:type="dxa"/>
            <w:vMerge/>
          </w:tcPr>
          <w:p w:rsidR="008A1147" w:rsidRDefault="008A1147"/>
        </w:tc>
        <w:tc>
          <w:tcPr>
            <w:tcW w:w="2845" w:type="dxa"/>
            <w:vMerge/>
          </w:tcPr>
          <w:p w:rsidR="008A1147" w:rsidRDefault="008A1147">
            <w:pPr>
              <w:cnfStyle w:val="000000000000"/>
            </w:pPr>
          </w:p>
        </w:tc>
        <w:tc>
          <w:tcPr>
            <w:tcW w:w="999" w:type="dxa"/>
          </w:tcPr>
          <w:p w:rsidR="008A1147" w:rsidRPr="00130DA5" w:rsidRDefault="008A1147" w:rsidP="00E771D6">
            <w:pPr>
              <w:cnfStyle w:val="000000000000"/>
            </w:pPr>
            <w:r>
              <w:t>HIV.03</w:t>
            </w:r>
          </w:p>
        </w:tc>
        <w:tc>
          <w:tcPr>
            <w:tcW w:w="4266" w:type="dxa"/>
          </w:tcPr>
          <w:p w:rsidR="008A1147" w:rsidRPr="00C34197" w:rsidRDefault="008A1147" w:rsidP="008A1147">
            <w:pPr>
              <w:cnfStyle w:val="000000000000"/>
            </w:pPr>
            <w:r>
              <w:t xml:space="preserve">draw conclusions based on effective evaluation of sources, analysis of information, and awareness of diverse historical interpretations </w:t>
            </w:r>
          </w:p>
        </w:tc>
        <w:tc>
          <w:tcPr>
            <w:tcW w:w="628" w:type="dxa"/>
          </w:tcPr>
          <w:p w:rsidR="008A1147" w:rsidRDefault="008A1147" w:rsidP="00E771D6">
            <w:pPr>
              <w:cnfStyle w:val="000000000000"/>
            </w:pPr>
            <w:r>
              <w:t>E</w:t>
            </w:r>
          </w:p>
        </w:tc>
      </w:tr>
      <w:tr w:rsidR="000E1994" w:rsidTr="001710F3">
        <w:trPr>
          <w:cnfStyle w:val="000000100000"/>
        </w:trPr>
        <w:tc>
          <w:tcPr>
            <w:cnfStyle w:val="001000000000"/>
            <w:tcW w:w="1720" w:type="dxa"/>
            <w:vMerge/>
          </w:tcPr>
          <w:p w:rsidR="000E1994" w:rsidRDefault="000E1994"/>
        </w:tc>
        <w:tc>
          <w:tcPr>
            <w:tcW w:w="2845" w:type="dxa"/>
            <w:vMerge/>
          </w:tcPr>
          <w:p w:rsidR="000E1994" w:rsidRDefault="000E1994">
            <w:pPr>
              <w:cnfStyle w:val="000000100000"/>
            </w:pPr>
          </w:p>
        </w:tc>
        <w:tc>
          <w:tcPr>
            <w:tcW w:w="999" w:type="dxa"/>
          </w:tcPr>
          <w:p w:rsidR="000E1994" w:rsidRPr="00130DA5" w:rsidRDefault="00130DA5" w:rsidP="00E771D6">
            <w:pPr>
              <w:cnfStyle w:val="000000100000"/>
            </w:pPr>
            <w:r w:rsidRPr="00130DA5">
              <w:t>HIV.04</w:t>
            </w:r>
          </w:p>
        </w:tc>
        <w:tc>
          <w:tcPr>
            <w:tcW w:w="4266" w:type="dxa"/>
          </w:tcPr>
          <w:p w:rsidR="000E1994" w:rsidRDefault="00130DA5" w:rsidP="00E771D6">
            <w:pPr>
              <w:cnfStyle w:val="000000100000"/>
            </w:pPr>
            <w:proofErr w:type="gramStart"/>
            <w:r w:rsidRPr="00C34197">
              <w:t>demonstrate</w:t>
            </w:r>
            <w:proofErr w:type="gramEnd"/>
            <w:r w:rsidRPr="00C34197">
              <w:t xml:space="preserve"> an ability to think creatively, manage time effic</w:t>
            </w:r>
            <w:r>
              <w:t xml:space="preserve">iently, and work effectively in </w:t>
            </w:r>
            <w:r w:rsidRPr="00C34197">
              <w:t>independent and collaborative study.</w:t>
            </w:r>
          </w:p>
        </w:tc>
        <w:tc>
          <w:tcPr>
            <w:tcW w:w="628" w:type="dxa"/>
          </w:tcPr>
          <w:p w:rsidR="000E1994" w:rsidRDefault="00130DA5" w:rsidP="00E771D6">
            <w:pPr>
              <w:cnfStyle w:val="000000100000"/>
            </w:pPr>
            <w:r>
              <w:t>E</w:t>
            </w:r>
          </w:p>
        </w:tc>
      </w:tr>
      <w:tr w:rsidR="000E1994" w:rsidTr="001710F3">
        <w:tc>
          <w:tcPr>
            <w:cnfStyle w:val="001000000000"/>
            <w:tcW w:w="1720" w:type="dxa"/>
            <w:vMerge/>
          </w:tcPr>
          <w:p w:rsidR="000E1994" w:rsidRDefault="000E1994"/>
        </w:tc>
        <w:tc>
          <w:tcPr>
            <w:tcW w:w="2845" w:type="dxa"/>
            <w:vMerge/>
          </w:tcPr>
          <w:p w:rsidR="000E1994" w:rsidRDefault="000E1994">
            <w:pPr>
              <w:cnfStyle w:val="000000000000"/>
            </w:pPr>
          </w:p>
        </w:tc>
        <w:tc>
          <w:tcPr>
            <w:tcW w:w="999" w:type="dxa"/>
          </w:tcPr>
          <w:p w:rsidR="000E1994" w:rsidRPr="00130DA5" w:rsidRDefault="00130DA5" w:rsidP="00E771D6">
            <w:pPr>
              <w:cnfStyle w:val="000000000000"/>
            </w:pPr>
            <w:r w:rsidRPr="00130DA5">
              <w:t>SEV.03</w:t>
            </w:r>
          </w:p>
        </w:tc>
        <w:tc>
          <w:tcPr>
            <w:tcW w:w="4266" w:type="dxa"/>
          </w:tcPr>
          <w:p w:rsidR="000E1994" w:rsidRDefault="00130DA5" w:rsidP="00E771D6">
            <w:pPr>
              <w:cnfStyle w:val="000000000000"/>
            </w:pPr>
            <w:r w:rsidRPr="00130DA5">
              <w:t>describe key developments and innovations in political organization in the West and the rest of the world since the sixteenth century</w:t>
            </w:r>
          </w:p>
        </w:tc>
        <w:tc>
          <w:tcPr>
            <w:tcW w:w="628" w:type="dxa"/>
          </w:tcPr>
          <w:p w:rsidR="000E1994" w:rsidRDefault="00130DA5" w:rsidP="00E771D6">
            <w:pPr>
              <w:cnfStyle w:val="000000000000"/>
            </w:pPr>
            <w:r>
              <w:t>E</w:t>
            </w:r>
          </w:p>
        </w:tc>
      </w:tr>
      <w:tr w:rsidR="008A1147" w:rsidTr="001710F3">
        <w:trPr>
          <w:cnfStyle w:val="000000100000"/>
        </w:trPr>
        <w:tc>
          <w:tcPr>
            <w:cnfStyle w:val="001000000000"/>
            <w:tcW w:w="1720" w:type="dxa"/>
            <w:vMerge/>
          </w:tcPr>
          <w:p w:rsidR="008A1147" w:rsidRDefault="008A1147"/>
        </w:tc>
        <w:tc>
          <w:tcPr>
            <w:tcW w:w="2845" w:type="dxa"/>
            <w:vMerge/>
          </w:tcPr>
          <w:p w:rsidR="008A1147" w:rsidRDefault="008A1147">
            <w:pPr>
              <w:cnfStyle w:val="000000100000"/>
            </w:pPr>
          </w:p>
        </w:tc>
        <w:tc>
          <w:tcPr>
            <w:tcW w:w="999" w:type="dxa"/>
          </w:tcPr>
          <w:p w:rsidR="008A1147" w:rsidRPr="00130DA5" w:rsidRDefault="008A1147" w:rsidP="00E771D6">
            <w:pPr>
              <w:cnfStyle w:val="000000100000"/>
            </w:pPr>
            <w:r>
              <w:t>CHV.01</w:t>
            </w:r>
          </w:p>
        </w:tc>
        <w:tc>
          <w:tcPr>
            <w:tcW w:w="4266" w:type="dxa"/>
          </w:tcPr>
          <w:p w:rsidR="008A1147" w:rsidRPr="00130DA5" w:rsidRDefault="008A1147" w:rsidP="00E771D6">
            <w:pPr>
              <w:cnfStyle w:val="000000100000"/>
            </w:pPr>
            <w:r w:rsidRPr="008A1147">
              <w:t>demonstrate an understanding of key Western beliefs, philosophies, and ideologies that have shaped the West and the rest of the world since the sixteenth century;</w:t>
            </w:r>
          </w:p>
        </w:tc>
        <w:tc>
          <w:tcPr>
            <w:tcW w:w="628" w:type="dxa"/>
          </w:tcPr>
          <w:p w:rsidR="008A1147" w:rsidRDefault="008A1147" w:rsidP="00E771D6">
            <w:pPr>
              <w:cnfStyle w:val="000000100000"/>
            </w:pPr>
            <w:r>
              <w:t>E</w:t>
            </w:r>
          </w:p>
        </w:tc>
      </w:tr>
      <w:tr w:rsidR="000E1994" w:rsidTr="001710F3">
        <w:tc>
          <w:tcPr>
            <w:cnfStyle w:val="001000000000"/>
            <w:tcW w:w="1720" w:type="dxa"/>
            <w:vMerge/>
          </w:tcPr>
          <w:p w:rsidR="000E1994" w:rsidRDefault="000E1994"/>
        </w:tc>
        <w:tc>
          <w:tcPr>
            <w:tcW w:w="2845" w:type="dxa"/>
            <w:vMerge/>
          </w:tcPr>
          <w:p w:rsidR="000E1994" w:rsidRDefault="000E1994">
            <w:pPr>
              <w:cnfStyle w:val="000000000000"/>
            </w:pPr>
          </w:p>
        </w:tc>
        <w:tc>
          <w:tcPr>
            <w:tcW w:w="999" w:type="dxa"/>
          </w:tcPr>
          <w:p w:rsidR="000E1994" w:rsidRPr="00130DA5" w:rsidRDefault="00130DA5" w:rsidP="00E771D6">
            <w:pPr>
              <w:cnfStyle w:val="000000000000"/>
            </w:pPr>
            <w:r w:rsidRPr="00130DA5">
              <w:t>CHV.02</w:t>
            </w:r>
          </w:p>
        </w:tc>
        <w:tc>
          <w:tcPr>
            <w:tcW w:w="4266" w:type="dxa"/>
          </w:tcPr>
          <w:p w:rsidR="000E1994" w:rsidRDefault="00130DA5" w:rsidP="00E771D6">
            <w:pPr>
              <w:cnfStyle w:val="000000000000"/>
            </w:pPr>
            <w:r w:rsidRPr="00C34197">
              <w:t>demonstrate an understanding of ideas and cultures from around the world that have influenced the course of world history since the sixteenth century;</w:t>
            </w:r>
          </w:p>
        </w:tc>
        <w:tc>
          <w:tcPr>
            <w:tcW w:w="628" w:type="dxa"/>
          </w:tcPr>
          <w:p w:rsidR="000E1994" w:rsidRDefault="00130DA5" w:rsidP="00E771D6">
            <w:pPr>
              <w:cnfStyle w:val="000000000000"/>
            </w:pPr>
            <w:r>
              <w:t>E</w:t>
            </w:r>
          </w:p>
        </w:tc>
      </w:tr>
      <w:tr w:rsidR="000E1994" w:rsidTr="001710F3">
        <w:trPr>
          <w:cnfStyle w:val="000000100000"/>
        </w:trPr>
        <w:tc>
          <w:tcPr>
            <w:cnfStyle w:val="001000000000"/>
            <w:tcW w:w="1720" w:type="dxa"/>
            <w:vMerge/>
          </w:tcPr>
          <w:p w:rsidR="000E1994" w:rsidRDefault="000E1994"/>
        </w:tc>
        <w:tc>
          <w:tcPr>
            <w:tcW w:w="2845" w:type="dxa"/>
            <w:vMerge/>
          </w:tcPr>
          <w:p w:rsidR="000E1994" w:rsidRDefault="000E1994">
            <w:pPr>
              <w:cnfStyle w:val="000000100000"/>
            </w:pPr>
          </w:p>
        </w:tc>
        <w:tc>
          <w:tcPr>
            <w:tcW w:w="999" w:type="dxa"/>
          </w:tcPr>
          <w:p w:rsidR="000E1994" w:rsidRPr="00130DA5" w:rsidRDefault="00130DA5" w:rsidP="00E771D6">
            <w:pPr>
              <w:cnfStyle w:val="000000100000"/>
            </w:pPr>
            <w:r w:rsidRPr="00130DA5">
              <w:t>CHV.03</w:t>
            </w:r>
          </w:p>
        </w:tc>
        <w:tc>
          <w:tcPr>
            <w:tcW w:w="4266" w:type="dxa"/>
          </w:tcPr>
          <w:p w:rsidR="000E1994" w:rsidRDefault="00130DA5" w:rsidP="00E771D6">
            <w:pPr>
              <w:cnfStyle w:val="000000100000"/>
            </w:pPr>
            <w:r w:rsidRPr="00C34197">
              <w:t>analyze different forms of artistic expression and how they reflect their particular historical period</w:t>
            </w:r>
          </w:p>
        </w:tc>
        <w:tc>
          <w:tcPr>
            <w:tcW w:w="628" w:type="dxa"/>
          </w:tcPr>
          <w:p w:rsidR="000E1994" w:rsidRDefault="00130DA5" w:rsidP="00E771D6">
            <w:pPr>
              <w:cnfStyle w:val="000000100000"/>
            </w:pPr>
            <w:r>
              <w:t>E</w:t>
            </w:r>
          </w:p>
        </w:tc>
      </w:tr>
      <w:tr w:rsidR="001710F3" w:rsidTr="001710F3">
        <w:tc>
          <w:tcPr>
            <w:cnfStyle w:val="001000000000"/>
            <w:tcW w:w="1720" w:type="dxa"/>
            <w:vMerge w:val="restart"/>
          </w:tcPr>
          <w:p w:rsidR="000E1994" w:rsidRDefault="000E1994" w:rsidP="00A64607">
            <w:r>
              <w:t>Intro</w:t>
            </w:r>
            <w:r w:rsidR="00053E50">
              <w:t>duction to the Cold War: What is a Cold War?</w:t>
            </w:r>
          </w:p>
          <w:p w:rsidR="00053E50" w:rsidRDefault="00053E50" w:rsidP="00A64607"/>
        </w:tc>
        <w:tc>
          <w:tcPr>
            <w:tcW w:w="2845" w:type="dxa"/>
            <w:vMerge w:val="restart"/>
          </w:tcPr>
          <w:p w:rsidR="0074156C" w:rsidRDefault="0074156C" w:rsidP="0074156C">
            <w:pPr>
              <w:cnfStyle w:val="000000000000"/>
              <w:rPr>
                <w:rFonts w:ascii="Calibri" w:eastAsia="Calibri" w:hAnsi="Calibri" w:cs="Times New Roman"/>
              </w:rPr>
            </w:pPr>
            <w:r>
              <w:rPr>
                <w:rFonts w:ascii="Calibri" w:eastAsia="Calibri" w:hAnsi="Calibri" w:cs="Times New Roman"/>
              </w:rPr>
              <w:t xml:space="preserve">Students will individually research a pivotal event during the Cold War and present it to the class before placing the event along a timeline created at the back of the classroom. The timeline will be a guide for the unit as content may not be presented in chronological order. Activity will begin with a K-W-L (Know, Want to Know, Learned) activity before going into the research assignment.  This activity will </w:t>
            </w:r>
            <w:r>
              <w:rPr>
                <w:rFonts w:ascii="Calibri" w:eastAsia="Calibri" w:hAnsi="Calibri" w:cs="Times New Roman"/>
              </w:rPr>
              <w:lastRenderedPageBreak/>
              <w:t>also introduce students to the critical question.</w:t>
            </w:r>
          </w:p>
          <w:p w:rsidR="009B3D2E" w:rsidRDefault="009B3D2E" w:rsidP="0074156C">
            <w:pPr>
              <w:cnfStyle w:val="000000000000"/>
            </w:pPr>
          </w:p>
          <w:p w:rsidR="000E1994" w:rsidRDefault="000E1994" w:rsidP="006C261C">
            <w:pPr>
              <w:pStyle w:val="bodyhanging"/>
              <w:cnfStyle w:val="000000000000"/>
            </w:pPr>
          </w:p>
        </w:tc>
        <w:tc>
          <w:tcPr>
            <w:tcW w:w="999" w:type="dxa"/>
          </w:tcPr>
          <w:p w:rsidR="000E1994" w:rsidRDefault="00E41F08" w:rsidP="00A64607">
            <w:pPr>
              <w:cnfStyle w:val="000000000000"/>
            </w:pPr>
            <w:r>
              <w:lastRenderedPageBreak/>
              <w:t>COV.03</w:t>
            </w:r>
          </w:p>
        </w:tc>
        <w:tc>
          <w:tcPr>
            <w:tcW w:w="4266" w:type="dxa"/>
          </w:tcPr>
          <w:p w:rsidR="000E1994" w:rsidRDefault="00E41F08" w:rsidP="00A64607">
            <w:pPr>
              <w:cnfStyle w:val="000000000000"/>
            </w:pPr>
            <w:proofErr w:type="gramStart"/>
            <w:r w:rsidRPr="00C15FAE">
              <w:t>evaluate</w:t>
            </w:r>
            <w:proofErr w:type="gramEnd"/>
            <w:r w:rsidRPr="00C15FAE">
              <w:t xml:space="preserve"> the key factors that have led to conflict and war or to cooperation and peace.</w:t>
            </w:r>
          </w:p>
        </w:tc>
        <w:tc>
          <w:tcPr>
            <w:tcW w:w="628" w:type="dxa"/>
          </w:tcPr>
          <w:p w:rsidR="000E1994" w:rsidRDefault="00E771D6" w:rsidP="00A64607">
            <w:pPr>
              <w:cnfStyle w:val="000000000000"/>
            </w:pPr>
            <w:r>
              <w:t>E</w:t>
            </w:r>
          </w:p>
        </w:tc>
      </w:tr>
      <w:tr w:rsidR="001710F3" w:rsidTr="001710F3">
        <w:trPr>
          <w:cnfStyle w:val="000000100000"/>
        </w:trPr>
        <w:tc>
          <w:tcPr>
            <w:cnfStyle w:val="001000000000"/>
            <w:tcW w:w="1720" w:type="dxa"/>
            <w:vMerge/>
          </w:tcPr>
          <w:p w:rsidR="000E1994" w:rsidRDefault="000E1994" w:rsidP="00A64607"/>
        </w:tc>
        <w:tc>
          <w:tcPr>
            <w:tcW w:w="2845" w:type="dxa"/>
            <w:vMerge/>
          </w:tcPr>
          <w:p w:rsidR="000E1994" w:rsidRDefault="000E1994" w:rsidP="00A64607">
            <w:pPr>
              <w:cnfStyle w:val="000000100000"/>
            </w:pPr>
          </w:p>
        </w:tc>
        <w:tc>
          <w:tcPr>
            <w:tcW w:w="999" w:type="dxa"/>
          </w:tcPr>
          <w:p w:rsidR="000E1994" w:rsidRDefault="00E41F08" w:rsidP="00A64607">
            <w:pPr>
              <w:cnfStyle w:val="000000100000"/>
            </w:pPr>
            <w:r>
              <w:t>SEV.03</w:t>
            </w:r>
          </w:p>
        </w:tc>
        <w:tc>
          <w:tcPr>
            <w:tcW w:w="4266" w:type="dxa"/>
          </w:tcPr>
          <w:p w:rsidR="000E1994" w:rsidRDefault="00E41F08" w:rsidP="00A64607">
            <w:pPr>
              <w:cnfStyle w:val="000000100000"/>
            </w:pPr>
            <w:r w:rsidRPr="00C15FAE">
              <w:t>describe key developments and innovations in political organization in the West and the rest of the world since the sixteenth century</w:t>
            </w:r>
          </w:p>
        </w:tc>
        <w:tc>
          <w:tcPr>
            <w:tcW w:w="628" w:type="dxa"/>
          </w:tcPr>
          <w:p w:rsidR="000E1994" w:rsidRDefault="00E771D6" w:rsidP="00A64607">
            <w:pPr>
              <w:cnfStyle w:val="000000100000"/>
            </w:pPr>
            <w:r>
              <w:t>E</w:t>
            </w:r>
          </w:p>
        </w:tc>
      </w:tr>
      <w:tr w:rsidR="001710F3" w:rsidTr="001710F3">
        <w:tc>
          <w:tcPr>
            <w:cnfStyle w:val="001000000000"/>
            <w:tcW w:w="1720" w:type="dxa"/>
            <w:vMerge/>
          </w:tcPr>
          <w:p w:rsidR="000E1994" w:rsidRDefault="000E1994" w:rsidP="00A64607"/>
        </w:tc>
        <w:tc>
          <w:tcPr>
            <w:tcW w:w="2845" w:type="dxa"/>
            <w:vMerge/>
          </w:tcPr>
          <w:p w:rsidR="000E1994" w:rsidRDefault="000E1994" w:rsidP="00A64607">
            <w:pPr>
              <w:cnfStyle w:val="000000000000"/>
            </w:pPr>
          </w:p>
        </w:tc>
        <w:tc>
          <w:tcPr>
            <w:tcW w:w="999" w:type="dxa"/>
          </w:tcPr>
          <w:p w:rsidR="000E1994" w:rsidRDefault="00E41F08" w:rsidP="00A64607">
            <w:pPr>
              <w:cnfStyle w:val="000000000000"/>
            </w:pPr>
            <w:r>
              <w:t>HIV.03</w:t>
            </w:r>
          </w:p>
        </w:tc>
        <w:tc>
          <w:tcPr>
            <w:tcW w:w="4266" w:type="dxa"/>
          </w:tcPr>
          <w:p w:rsidR="000E1994" w:rsidRDefault="00E41F08" w:rsidP="00A64607">
            <w:pPr>
              <w:cnfStyle w:val="000000000000"/>
            </w:pPr>
            <w:r w:rsidRPr="00C15FAE">
              <w:t>communicate opinions and ideas based on effective research clearly and concisely</w:t>
            </w:r>
          </w:p>
        </w:tc>
        <w:tc>
          <w:tcPr>
            <w:tcW w:w="628" w:type="dxa"/>
          </w:tcPr>
          <w:p w:rsidR="000E1994" w:rsidRDefault="009B3D2E" w:rsidP="00A64607">
            <w:pPr>
              <w:cnfStyle w:val="000000000000"/>
            </w:pPr>
            <w:r>
              <w:t>E</w:t>
            </w:r>
          </w:p>
        </w:tc>
      </w:tr>
      <w:tr w:rsidR="009B3D2E" w:rsidTr="001710F3">
        <w:trPr>
          <w:cnfStyle w:val="000000100000"/>
        </w:trPr>
        <w:tc>
          <w:tcPr>
            <w:cnfStyle w:val="001000000000"/>
            <w:tcW w:w="1720" w:type="dxa"/>
            <w:vMerge/>
          </w:tcPr>
          <w:p w:rsidR="009B3D2E" w:rsidRDefault="009B3D2E" w:rsidP="00A64607"/>
        </w:tc>
        <w:tc>
          <w:tcPr>
            <w:tcW w:w="2845" w:type="dxa"/>
            <w:vMerge/>
          </w:tcPr>
          <w:p w:rsidR="009B3D2E" w:rsidRDefault="009B3D2E" w:rsidP="00A64607">
            <w:pPr>
              <w:cnfStyle w:val="000000100000"/>
            </w:pPr>
          </w:p>
        </w:tc>
        <w:tc>
          <w:tcPr>
            <w:tcW w:w="999" w:type="dxa"/>
          </w:tcPr>
          <w:p w:rsidR="009B3D2E" w:rsidRDefault="009B3D2E" w:rsidP="00A64607">
            <w:pPr>
              <w:cnfStyle w:val="000000100000"/>
            </w:pPr>
            <w:r>
              <w:t>CCV.03</w:t>
            </w:r>
          </w:p>
        </w:tc>
        <w:tc>
          <w:tcPr>
            <w:tcW w:w="4266" w:type="dxa"/>
          </w:tcPr>
          <w:p w:rsidR="009B3D2E" w:rsidRPr="00C15FAE" w:rsidRDefault="009B3D2E" w:rsidP="00A64607">
            <w:pPr>
              <w:cnfStyle w:val="000000100000"/>
            </w:pPr>
            <w:proofErr w:type="gramStart"/>
            <w:r>
              <w:t>demonstrate</w:t>
            </w:r>
            <w:proofErr w:type="gramEnd"/>
            <w:r>
              <w:t xml:space="preserve"> an understanding of the importance and use of chronology and cause and effect in historical analyses of developments in the West and throughout the world since the sixteenth century.</w:t>
            </w:r>
          </w:p>
        </w:tc>
        <w:tc>
          <w:tcPr>
            <w:tcW w:w="628" w:type="dxa"/>
          </w:tcPr>
          <w:p w:rsidR="009B3D2E" w:rsidRDefault="009B3D2E" w:rsidP="00A64607">
            <w:pPr>
              <w:cnfStyle w:val="000000100000"/>
            </w:pPr>
            <w:r>
              <w:t>E</w:t>
            </w:r>
          </w:p>
        </w:tc>
      </w:tr>
      <w:tr w:rsidR="009B3D2E" w:rsidTr="001710F3">
        <w:tc>
          <w:tcPr>
            <w:cnfStyle w:val="001000000000"/>
            <w:tcW w:w="1720" w:type="dxa"/>
            <w:vMerge/>
          </w:tcPr>
          <w:p w:rsidR="009B3D2E" w:rsidRDefault="009B3D2E" w:rsidP="00A64607"/>
        </w:tc>
        <w:tc>
          <w:tcPr>
            <w:tcW w:w="2845" w:type="dxa"/>
            <w:vMerge/>
          </w:tcPr>
          <w:p w:rsidR="009B3D2E" w:rsidRDefault="009B3D2E" w:rsidP="00A64607">
            <w:pPr>
              <w:cnfStyle w:val="000000000000"/>
            </w:pPr>
          </w:p>
        </w:tc>
        <w:tc>
          <w:tcPr>
            <w:tcW w:w="999" w:type="dxa"/>
          </w:tcPr>
          <w:p w:rsidR="009B3D2E" w:rsidRDefault="009B3D2E" w:rsidP="00A64607">
            <w:pPr>
              <w:cnfStyle w:val="000000000000"/>
            </w:pPr>
            <w:r>
              <w:t>CHV.02</w:t>
            </w:r>
          </w:p>
        </w:tc>
        <w:tc>
          <w:tcPr>
            <w:tcW w:w="4266" w:type="dxa"/>
          </w:tcPr>
          <w:p w:rsidR="009B3D2E" w:rsidRDefault="009B3D2E" w:rsidP="009B3D2E">
            <w:pPr>
              <w:cnfStyle w:val="000000000000"/>
            </w:pPr>
            <w:r>
              <w:t xml:space="preserve">demonstrate an understanding of ideas and cultures from around the world that have influenced the course of world history since </w:t>
            </w:r>
            <w:r>
              <w:lastRenderedPageBreak/>
              <w:t>the sixteenth century</w:t>
            </w:r>
          </w:p>
          <w:p w:rsidR="009B3D2E" w:rsidRDefault="009B3D2E" w:rsidP="00A64607">
            <w:pPr>
              <w:cnfStyle w:val="000000000000"/>
            </w:pPr>
          </w:p>
        </w:tc>
        <w:tc>
          <w:tcPr>
            <w:tcW w:w="628" w:type="dxa"/>
          </w:tcPr>
          <w:p w:rsidR="009B3D2E" w:rsidRDefault="009B3D2E" w:rsidP="00A64607">
            <w:pPr>
              <w:cnfStyle w:val="000000000000"/>
            </w:pPr>
            <w:r>
              <w:lastRenderedPageBreak/>
              <w:t>I</w:t>
            </w:r>
          </w:p>
        </w:tc>
      </w:tr>
      <w:tr w:rsidR="009B3D2E" w:rsidTr="001710F3">
        <w:trPr>
          <w:cnfStyle w:val="000000100000"/>
        </w:trPr>
        <w:tc>
          <w:tcPr>
            <w:cnfStyle w:val="001000000000"/>
            <w:tcW w:w="1720" w:type="dxa"/>
            <w:vMerge/>
          </w:tcPr>
          <w:p w:rsidR="009B3D2E" w:rsidRDefault="009B3D2E" w:rsidP="00A64607"/>
        </w:tc>
        <w:tc>
          <w:tcPr>
            <w:tcW w:w="2845" w:type="dxa"/>
            <w:vMerge/>
          </w:tcPr>
          <w:p w:rsidR="009B3D2E" w:rsidRDefault="009B3D2E" w:rsidP="00A64607">
            <w:pPr>
              <w:cnfStyle w:val="000000100000"/>
            </w:pPr>
          </w:p>
        </w:tc>
        <w:tc>
          <w:tcPr>
            <w:tcW w:w="999" w:type="dxa"/>
          </w:tcPr>
          <w:p w:rsidR="009B3D2E" w:rsidRDefault="009B3D2E" w:rsidP="00A64607">
            <w:pPr>
              <w:cnfStyle w:val="000000100000"/>
            </w:pPr>
            <w:r>
              <w:t>CC1.04</w:t>
            </w:r>
          </w:p>
        </w:tc>
        <w:tc>
          <w:tcPr>
            <w:tcW w:w="4266" w:type="dxa"/>
          </w:tcPr>
          <w:p w:rsidR="009B3D2E" w:rsidRDefault="009B3D2E" w:rsidP="009B3D2E">
            <w:pPr>
              <w:cnfStyle w:val="000000100000"/>
            </w:pPr>
            <w:r>
              <w:t>evaluate key elements and characteristics of the process of historical change</w:t>
            </w:r>
          </w:p>
        </w:tc>
        <w:tc>
          <w:tcPr>
            <w:tcW w:w="628" w:type="dxa"/>
          </w:tcPr>
          <w:p w:rsidR="009B3D2E" w:rsidRDefault="009B3D2E" w:rsidP="00A64607">
            <w:pPr>
              <w:cnfStyle w:val="000000100000"/>
            </w:pPr>
            <w:r>
              <w:t>I</w:t>
            </w:r>
          </w:p>
        </w:tc>
      </w:tr>
      <w:tr w:rsidR="009B3D2E" w:rsidTr="001710F3">
        <w:tc>
          <w:tcPr>
            <w:cnfStyle w:val="001000000000"/>
            <w:tcW w:w="1720" w:type="dxa"/>
            <w:vMerge/>
          </w:tcPr>
          <w:p w:rsidR="009B3D2E" w:rsidRDefault="009B3D2E" w:rsidP="00A64607"/>
        </w:tc>
        <w:tc>
          <w:tcPr>
            <w:tcW w:w="2845" w:type="dxa"/>
            <w:vMerge/>
          </w:tcPr>
          <w:p w:rsidR="009B3D2E" w:rsidRDefault="009B3D2E" w:rsidP="00A64607">
            <w:pPr>
              <w:cnfStyle w:val="000000000000"/>
            </w:pPr>
          </w:p>
        </w:tc>
        <w:tc>
          <w:tcPr>
            <w:tcW w:w="999" w:type="dxa"/>
          </w:tcPr>
          <w:p w:rsidR="009B3D2E" w:rsidRDefault="009B3D2E" w:rsidP="00A64607">
            <w:pPr>
              <w:cnfStyle w:val="000000000000"/>
            </w:pPr>
            <w:r>
              <w:t>HI2.04</w:t>
            </w:r>
          </w:p>
        </w:tc>
        <w:tc>
          <w:tcPr>
            <w:tcW w:w="4266" w:type="dxa"/>
          </w:tcPr>
          <w:p w:rsidR="009B3D2E" w:rsidRDefault="009B3D2E" w:rsidP="009B3D2E">
            <w:pPr>
              <w:cnfStyle w:val="000000000000"/>
            </w:pPr>
            <w:r>
              <w:t>draw conclusions based on effective evaluation of sources, analysis of information, and awareness of diverse historical interpretations</w:t>
            </w:r>
          </w:p>
        </w:tc>
        <w:tc>
          <w:tcPr>
            <w:tcW w:w="628" w:type="dxa"/>
          </w:tcPr>
          <w:p w:rsidR="009B3D2E" w:rsidRDefault="009B3D2E" w:rsidP="00A64607">
            <w:pPr>
              <w:cnfStyle w:val="000000000000"/>
            </w:pPr>
            <w:r>
              <w:t>E</w:t>
            </w:r>
          </w:p>
        </w:tc>
      </w:tr>
      <w:tr w:rsidR="008A1147" w:rsidTr="001710F3">
        <w:trPr>
          <w:cnfStyle w:val="000000100000"/>
        </w:trPr>
        <w:tc>
          <w:tcPr>
            <w:cnfStyle w:val="001000000000"/>
            <w:tcW w:w="1720" w:type="dxa"/>
            <w:vMerge/>
          </w:tcPr>
          <w:p w:rsidR="000E1994" w:rsidRDefault="000E1994" w:rsidP="00A64607"/>
        </w:tc>
        <w:tc>
          <w:tcPr>
            <w:tcW w:w="2845" w:type="dxa"/>
            <w:vMerge/>
          </w:tcPr>
          <w:p w:rsidR="000E1994" w:rsidRDefault="000E1994" w:rsidP="00A64607">
            <w:pPr>
              <w:cnfStyle w:val="000000100000"/>
            </w:pPr>
          </w:p>
        </w:tc>
        <w:tc>
          <w:tcPr>
            <w:tcW w:w="999" w:type="dxa"/>
          </w:tcPr>
          <w:p w:rsidR="000E1994" w:rsidRDefault="00E41F08" w:rsidP="00A64607">
            <w:pPr>
              <w:cnfStyle w:val="000000100000"/>
            </w:pPr>
            <w:r>
              <w:t>CO3.01</w:t>
            </w:r>
          </w:p>
        </w:tc>
        <w:tc>
          <w:tcPr>
            <w:tcW w:w="4266" w:type="dxa"/>
          </w:tcPr>
          <w:p w:rsidR="000E1994" w:rsidRDefault="00E41F08" w:rsidP="00A64607">
            <w:pPr>
              <w:cnfStyle w:val="000000100000"/>
            </w:pPr>
            <w:r w:rsidRPr="00C15FAE">
              <w:t>demonstrate an understanding of the key factors that have led to conflict and war</w:t>
            </w:r>
          </w:p>
        </w:tc>
        <w:tc>
          <w:tcPr>
            <w:tcW w:w="628" w:type="dxa"/>
          </w:tcPr>
          <w:p w:rsidR="000E1994" w:rsidRDefault="00E771D6" w:rsidP="00A64607">
            <w:pPr>
              <w:cnfStyle w:val="000000100000"/>
            </w:pPr>
            <w:r>
              <w:t>E</w:t>
            </w:r>
          </w:p>
        </w:tc>
      </w:tr>
      <w:tr w:rsidR="008A1147" w:rsidTr="001710F3">
        <w:tc>
          <w:tcPr>
            <w:cnfStyle w:val="001000000000"/>
            <w:tcW w:w="1720" w:type="dxa"/>
            <w:vMerge/>
          </w:tcPr>
          <w:p w:rsidR="000E1994" w:rsidRDefault="000E1994" w:rsidP="00A64607"/>
        </w:tc>
        <w:tc>
          <w:tcPr>
            <w:tcW w:w="2845" w:type="dxa"/>
            <w:vMerge/>
          </w:tcPr>
          <w:p w:rsidR="000E1994" w:rsidRDefault="000E1994" w:rsidP="00A64607">
            <w:pPr>
              <w:cnfStyle w:val="000000000000"/>
            </w:pPr>
          </w:p>
        </w:tc>
        <w:tc>
          <w:tcPr>
            <w:tcW w:w="999" w:type="dxa"/>
          </w:tcPr>
          <w:p w:rsidR="000E1994" w:rsidRDefault="006C261C" w:rsidP="00A64607">
            <w:pPr>
              <w:cnfStyle w:val="000000000000"/>
            </w:pPr>
            <w:r>
              <w:t>CC3.02</w:t>
            </w:r>
          </w:p>
        </w:tc>
        <w:tc>
          <w:tcPr>
            <w:tcW w:w="4266" w:type="dxa"/>
          </w:tcPr>
          <w:p w:rsidR="000E1994" w:rsidRDefault="006C261C" w:rsidP="00A64607">
            <w:pPr>
              <w:cnfStyle w:val="000000000000"/>
            </w:pPr>
            <w:r w:rsidRPr="00C15FAE">
              <w:t xml:space="preserve">explain how viewing events in chronological order and within a specific </w:t>
            </w:r>
            <w:proofErr w:type="spellStart"/>
            <w:r w:rsidRPr="00C15FAE">
              <w:t>periodization</w:t>
            </w:r>
            <w:proofErr w:type="spellEnd"/>
            <w:r w:rsidRPr="00C15FAE">
              <w:t xml:space="preserve"> provides a basis for historical understanding</w:t>
            </w:r>
          </w:p>
        </w:tc>
        <w:tc>
          <w:tcPr>
            <w:tcW w:w="628" w:type="dxa"/>
          </w:tcPr>
          <w:p w:rsidR="000E1994" w:rsidRDefault="009B3D2E" w:rsidP="00A64607">
            <w:pPr>
              <w:cnfStyle w:val="000000000000"/>
            </w:pPr>
            <w:r>
              <w:t>I</w:t>
            </w:r>
          </w:p>
        </w:tc>
      </w:tr>
      <w:tr w:rsidR="008A1147" w:rsidTr="001710F3">
        <w:trPr>
          <w:cnfStyle w:val="000000100000"/>
        </w:trPr>
        <w:tc>
          <w:tcPr>
            <w:cnfStyle w:val="001000000000"/>
            <w:tcW w:w="1720" w:type="dxa"/>
            <w:vMerge/>
          </w:tcPr>
          <w:p w:rsidR="000E1994" w:rsidRDefault="000E1994" w:rsidP="00A64607"/>
        </w:tc>
        <w:tc>
          <w:tcPr>
            <w:tcW w:w="2845" w:type="dxa"/>
            <w:vMerge/>
          </w:tcPr>
          <w:p w:rsidR="000E1994" w:rsidRDefault="000E1994" w:rsidP="00A64607">
            <w:pPr>
              <w:cnfStyle w:val="000000100000"/>
            </w:pPr>
          </w:p>
        </w:tc>
        <w:tc>
          <w:tcPr>
            <w:tcW w:w="999" w:type="dxa"/>
          </w:tcPr>
          <w:p w:rsidR="000E1994" w:rsidRDefault="006C261C" w:rsidP="00A64607">
            <w:pPr>
              <w:cnfStyle w:val="000000100000"/>
            </w:pPr>
            <w:r>
              <w:t>CH2.04</w:t>
            </w:r>
          </w:p>
        </w:tc>
        <w:tc>
          <w:tcPr>
            <w:tcW w:w="4266" w:type="dxa"/>
          </w:tcPr>
          <w:p w:rsidR="000E1994" w:rsidRDefault="006C261C" w:rsidP="00A64607">
            <w:pPr>
              <w:cnfStyle w:val="000000100000"/>
            </w:pPr>
            <w:r w:rsidRPr="00C15FAE">
              <w:t>describe key conflicts and controversies that arose as a result of resistance to the assertive spread of modern Western ideas</w:t>
            </w:r>
          </w:p>
        </w:tc>
        <w:tc>
          <w:tcPr>
            <w:tcW w:w="628" w:type="dxa"/>
          </w:tcPr>
          <w:p w:rsidR="000E1994" w:rsidRDefault="009B3D2E" w:rsidP="00A64607">
            <w:pPr>
              <w:cnfStyle w:val="000000100000"/>
            </w:pPr>
            <w:r>
              <w:t>F</w:t>
            </w:r>
          </w:p>
        </w:tc>
      </w:tr>
      <w:tr w:rsidR="008A1147" w:rsidTr="001710F3">
        <w:trPr>
          <w:trHeight w:val="188"/>
        </w:trPr>
        <w:tc>
          <w:tcPr>
            <w:cnfStyle w:val="001000000000"/>
            <w:tcW w:w="1720" w:type="dxa"/>
            <w:vMerge/>
          </w:tcPr>
          <w:p w:rsidR="000E1994" w:rsidRDefault="000E1994" w:rsidP="00A64607"/>
        </w:tc>
        <w:tc>
          <w:tcPr>
            <w:tcW w:w="2845" w:type="dxa"/>
            <w:vMerge/>
          </w:tcPr>
          <w:p w:rsidR="000E1994" w:rsidRDefault="000E1994" w:rsidP="00A64607">
            <w:pPr>
              <w:cnfStyle w:val="000000000000"/>
            </w:pPr>
          </w:p>
        </w:tc>
        <w:tc>
          <w:tcPr>
            <w:tcW w:w="999" w:type="dxa"/>
          </w:tcPr>
          <w:p w:rsidR="000E1994" w:rsidRDefault="006C261C" w:rsidP="00A64607">
            <w:pPr>
              <w:cnfStyle w:val="000000000000"/>
            </w:pPr>
            <w:r>
              <w:t>HI3.01</w:t>
            </w:r>
          </w:p>
        </w:tc>
        <w:tc>
          <w:tcPr>
            <w:tcW w:w="4266" w:type="dxa"/>
          </w:tcPr>
          <w:p w:rsidR="000E1994" w:rsidRDefault="006C261C" w:rsidP="00A64607">
            <w:pPr>
              <w:cnfStyle w:val="000000000000"/>
            </w:pPr>
            <w:r>
              <w:t>c</w:t>
            </w:r>
            <w:r w:rsidRPr="00C15FAE">
              <w:t>ommunicate effectively, using a variety of styles and forms</w:t>
            </w:r>
          </w:p>
        </w:tc>
        <w:tc>
          <w:tcPr>
            <w:tcW w:w="628" w:type="dxa"/>
          </w:tcPr>
          <w:p w:rsidR="000E1994" w:rsidRDefault="009B3D2E" w:rsidP="00A64607">
            <w:pPr>
              <w:cnfStyle w:val="000000000000"/>
            </w:pPr>
            <w:r>
              <w:t>E</w:t>
            </w:r>
          </w:p>
        </w:tc>
      </w:tr>
      <w:tr w:rsidR="008A1147" w:rsidTr="001710F3">
        <w:trPr>
          <w:cnfStyle w:val="000000100000"/>
        </w:trPr>
        <w:tc>
          <w:tcPr>
            <w:cnfStyle w:val="001000000000"/>
            <w:tcW w:w="1720" w:type="dxa"/>
            <w:vMerge w:val="restart"/>
          </w:tcPr>
          <w:p w:rsidR="00CE0F13" w:rsidRDefault="00CE0F13" w:rsidP="00A64607">
            <w:pPr>
              <w:pStyle w:val="NoSpacing"/>
            </w:pPr>
            <w:r>
              <w:t>United States</w:t>
            </w:r>
            <w:r w:rsidR="00053E50">
              <w:t xml:space="preserve"> During the Cold War</w:t>
            </w:r>
            <w:r>
              <w:t>: Cold War Culture</w:t>
            </w:r>
          </w:p>
        </w:tc>
        <w:tc>
          <w:tcPr>
            <w:tcW w:w="2845" w:type="dxa"/>
            <w:vMerge w:val="restart"/>
          </w:tcPr>
          <w:p w:rsidR="00CE0F13" w:rsidRPr="00E41F08" w:rsidRDefault="00CE0F13" w:rsidP="00E41F08">
            <w:pPr>
              <w:pStyle w:val="Heading2"/>
              <w:outlineLvl w:val="1"/>
              <w:cnfStyle w:val="000000100000"/>
              <w:rPr>
                <w:rFonts w:asciiTheme="minorHAnsi" w:hAnsiTheme="minorHAnsi"/>
                <w:b w:val="0"/>
                <w:color w:val="auto"/>
                <w:sz w:val="22"/>
                <w:szCs w:val="22"/>
              </w:rPr>
            </w:pPr>
            <w:r w:rsidRPr="00E41F08">
              <w:rPr>
                <w:rFonts w:asciiTheme="minorHAnsi" w:hAnsiTheme="minorHAnsi"/>
                <w:b w:val="0"/>
                <w:color w:val="auto"/>
                <w:sz w:val="22"/>
                <w:szCs w:val="22"/>
              </w:rPr>
              <w:t>This activity introduces students to the “culture of fear” within the United States during The Cold War. Students will review the concepts of Communism and Democracy, followed by an examination of a variety of Cold War media pieces. Finally, students will be introduced to the concept of McCarthyism and the “Hollywood Blacklist” and will examine a current events piece on “New McCarthyism”. Students will write a Culture Piece on an imag</w:t>
            </w:r>
            <w:r w:rsidR="0074156C">
              <w:rPr>
                <w:rFonts w:asciiTheme="minorHAnsi" w:hAnsiTheme="minorHAnsi"/>
                <w:b w:val="0"/>
                <w:color w:val="auto"/>
                <w:sz w:val="22"/>
                <w:szCs w:val="22"/>
              </w:rPr>
              <w:t xml:space="preserve">ined hearing and the resulting </w:t>
            </w:r>
            <w:r w:rsidRPr="00E41F08">
              <w:rPr>
                <w:rFonts w:asciiTheme="minorHAnsi" w:hAnsiTheme="minorHAnsi"/>
                <w:b w:val="0"/>
                <w:color w:val="auto"/>
                <w:sz w:val="22"/>
                <w:szCs w:val="22"/>
              </w:rPr>
              <w:t xml:space="preserve">hysteria. </w:t>
            </w:r>
          </w:p>
        </w:tc>
        <w:tc>
          <w:tcPr>
            <w:tcW w:w="999" w:type="dxa"/>
          </w:tcPr>
          <w:p w:rsidR="00CE0F13" w:rsidRPr="00E41F08" w:rsidRDefault="00CE0F13" w:rsidP="00A64607">
            <w:pPr>
              <w:cnfStyle w:val="000000100000"/>
            </w:pPr>
            <w:r w:rsidRPr="00E41F08">
              <w:t>COV.03</w:t>
            </w:r>
          </w:p>
        </w:tc>
        <w:tc>
          <w:tcPr>
            <w:tcW w:w="4266" w:type="dxa"/>
          </w:tcPr>
          <w:p w:rsidR="00CE0F13" w:rsidRPr="00E771D6" w:rsidRDefault="00053E50" w:rsidP="007861DB">
            <w:pPr>
              <w:pStyle w:val="NoSpacing"/>
              <w:cnfStyle w:val="000000100000"/>
              <w:rPr>
                <w:lang w:val="en-US"/>
              </w:rPr>
            </w:pPr>
            <w:r>
              <w:rPr>
                <w:lang w:val="en-US"/>
              </w:rPr>
              <w:t>e</w:t>
            </w:r>
            <w:r w:rsidR="00CE0F13" w:rsidRPr="00E771D6">
              <w:rPr>
                <w:lang w:val="en-US"/>
              </w:rPr>
              <w:t>valuate the key factors that have led to conflict and war or to cooperation and peace</w:t>
            </w:r>
          </w:p>
          <w:p w:rsidR="00CE0F13" w:rsidRDefault="00CE0F13" w:rsidP="00A64607">
            <w:pPr>
              <w:cnfStyle w:val="000000100000"/>
            </w:pPr>
          </w:p>
        </w:tc>
        <w:tc>
          <w:tcPr>
            <w:tcW w:w="628" w:type="dxa"/>
          </w:tcPr>
          <w:p w:rsidR="00CE0F13" w:rsidRDefault="00E41F08" w:rsidP="00A64607">
            <w:pPr>
              <w:cnfStyle w:val="000000100000"/>
            </w:pPr>
            <w:r>
              <w:t>E</w:t>
            </w:r>
          </w:p>
        </w:tc>
      </w:tr>
      <w:tr w:rsidR="008A1147" w:rsidTr="001710F3">
        <w:tc>
          <w:tcPr>
            <w:cnfStyle w:val="001000000000"/>
            <w:tcW w:w="1720" w:type="dxa"/>
            <w:vMerge/>
          </w:tcPr>
          <w:p w:rsidR="00CE0F13" w:rsidRDefault="00CE0F13" w:rsidP="00A64607"/>
        </w:tc>
        <w:tc>
          <w:tcPr>
            <w:tcW w:w="2845" w:type="dxa"/>
            <w:vMerge/>
          </w:tcPr>
          <w:p w:rsidR="00CE0F13" w:rsidRPr="00E41F08" w:rsidRDefault="00CE0F13" w:rsidP="00A64607">
            <w:pPr>
              <w:cnfStyle w:val="000000000000"/>
            </w:pPr>
          </w:p>
        </w:tc>
        <w:tc>
          <w:tcPr>
            <w:tcW w:w="999" w:type="dxa"/>
          </w:tcPr>
          <w:p w:rsidR="00CE0F13" w:rsidRPr="00E41F08" w:rsidRDefault="00CE0F13" w:rsidP="00E771D6">
            <w:pPr>
              <w:cnfStyle w:val="000000000000"/>
            </w:pPr>
            <w:r w:rsidRPr="00E41F08">
              <w:t>CHV. 03</w:t>
            </w:r>
          </w:p>
          <w:p w:rsidR="00CE0F13" w:rsidRPr="00E41F08" w:rsidRDefault="00CE0F13" w:rsidP="00E771D6">
            <w:pPr>
              <w:cnfStyle w:val="000000000000"/>
            </w:pPr>
          </w:p>
        </w:tc>
        <w:tc>
          <w:tcPr>
            <w:tcW w:w="4266" w:type="dxa"/>
          </w:tcPr>
          <w:p w:rsidR="00CE0F13" w:rsidRPr="007861DB" w:rsidRDefault="00053E50" w:rsidP="00E771D6">
            <w:pPr>
              <w:cnfStyle w:val="000000000000"/>
            </w:pPr>
            <w:r>
              <w:t>a</w:t>
            </w:r>
            <w:r w:rsidR="00CE0F13">
              <w:t>nalyze difference forms of artistic expression and how they reflect their particular historical period</w:t>
            </w:r>
          </w:p>
        </w:tc>
        <w:tc>
          <w:tcPr>
            <w:tcW w:w="628" w:type="dxa"/>
          </w:tcPr>
          <w:p w:rsidR="00CE0F13" w:rsidRDefault="00E41F08" w:rsidP="00E771D6">
            <w:pPr>
              <w:cnfStyle w:val="000000000000"/>
            </w:pPr>
            <w:r>
              <w:t>E</w:t>
            </w:r>
          </w:p>
        </w:tc>
      </w:tr>
      <w:tr w:rsidR="008A1147" w:rsidTr="001710F3">
        <w:trPr>
          <w:cnfStyle w:val="000000100000"/>
        </w:trPr>
        <w:tc>
          <w:tcPr>
            <w:cnfStyle w:val="001000000000"/>
            <w:tcW w:w="1720" w:type="dxa"/>
            <w:vMerge/>
          </w:tcPr>
          <w:p w:rsidR="00CE0F13" w:rsidRDefault="00CE0F13" w:rsidP="00A64607"/>
        </w:tc>
        <w:tc>
          <w:tcPr>
            <w:tcW w:w="2845" w:type="dxa"/>
            <w:vMerge/>
          </w:tcPr>
          <w:p w:rsidR="00CE0F13" w:rsidRPr="00E41F08" w:rsidRDefault="00CE0F13" w:rsidP="00A64607">
            <w:pPr>
              <w:cnfStyle w:val="000000100000"/>
            </w:pPr>
          </w:p>
        </w:tc>
        <w:tc>
          <w:tcPr>
            <w:tcW w:w="999" w:type="dxa"/>
          </w:tcPr>
          <w:p w:rsidR="00CE0F13" w:rsidRPr="00E41F08" w:rsidRDefault="00CE0F13" w:rsidP="00A64607">
            <w:pPr>
              <w:cnfStyle w:val="000000100000"/>
            </w:pPr>
            <w:r w:rsidRPr="00E41F08">
              <w:t>HIV.02</w:t>
            </w:r>
          </w:p>
        </w:tc>
        <w:tc>
          <w:tcPr>
            <w:tcW w:w="4266" w:type="dxa"/>
          </w:tcPr>
          <w:p w:rsidR="00CE0F13" w:rsidRDefault="00053E50" w:rsidP="00E771D6">
            <w:pPr>
              <w:pStyle w:val="NoSpacing"/>
              <w:cnfStyle w:val="000000100000"/>
            </w:pPr>
            <w:r>
              <w:rPr>
                <w:lang w:val="en-US"/>
              </w:rPr>
              <w:t>c</w:t>
            </w:r>
            <w:r w:rsidR="00CE0F13" w:rsidRPr="00E771D6">
              <w:rPr>
                <w:lang w:val="en-US"/>
              </w:rPr>
              <w:t>ritically analyze historical evidence, events and interpretations</w:t>
            </w:r>
          </w:p>
        </w:tc>
        <w:tc>
          <w:tcPr>
            <w:tcW w:w="628" w:type="dxa"/>
          </w:tcPr>
          <w:p w:rsidR="00E41F08" w:rsidRDefault="00E41F08" w:rsidP="00A64607">
            <w:pPr>
              <w:cnfStyle w:val="000000100000"/>
            </w:pPr>
            <w:r>
              <w:t>E</w:t>
            </w:r>
          </w:p>
          <w:p w:rsidR="00CE0F13" w:rsidRPr="00E41F08" w:rsidRDefault="00CE0F13" w:rsidP="00E41F08">
            <w:pPr>
              <w:cnfStyle w:val="000000100000"/>
            </w:pPr>
          </w:p>
        </w:tc>
      </w:tr>
      <w:tr w:rsidR="008A1147" w:rsidTr="001710F3">
        <w:tc>
          <w:tcPr>
            <w:cnfStyle w:val="001000000000"/>
            <w:tcW w:w="1720" w:type="dxa"/>
            <w:vMerge/>
          </w:tcPr>
          <w:p w:rsidR="00CE0F13" w:rsidRDefault="00CE0F13" w:rsidP="00A64607"/>
        </w:tc>
        <w:tc>
          <w:tcPr>
            <w:tcW w:w="2845" w:type="dxa"/>
            <w:vMerge/>
          </w:tcPr>
          <w:p w:rsidR="00CE0F13" w:rsidRPr="00E41F08" w:rsidRDefault="00CE0F13" w:rsidP="00A64607">
            <w:pPr>
              <w:cnfStyle w:val="000000000000"/>
            </w:pPr>
          </w:p>
        </w:tc>
        <w:tc>
          <w:tcPr>
            <w:tcW w:w="999" w:type="dxa"/>
          </w:tcPr>
          <w:p w:rsidR="00CE0F13" w:rsidRPr="00E41F08" w:rsidRDefault="00CE0F13" w:rsidP="00A64607">
            <w:pPr>
              <w:cnfStyle w:val="000000000000"/>
            </w:pPr>
            <w:r w:rsidRPr="00E41F08">
              <w:t>HIV.04</w:t>
            </w:r>
          </w:p>
        </w:tc>
        <w:tc>
          <w:tcPr>
            <w:tcW w:w="4266" w:type="dxa"/>
          </w:tcPr>
          <w:p w:rsidR="00CE0F13" w:rsidRDefault="00053E50" w:rsidP="00E771D6">
            <w:pPr>
              <w:pStyle w:val="NoSpacing"/>
              <w:cnfStyle w:val="000000000000"/>
            </w:pPr>
            <w:r>
              <w:rPr>
                <w:lang w:val="en-US"/>
              </w:rPr>
              <w:t>d</w:t>
            </w:r>
            <w:r w:rsidR="00CE0F13" w:rsidRPr="00E771D6">
              <w:rPr>
                <w:lang w:val="en-US"/>
              </w:rPr>
              <w:t>emonstrate an ability to think creatively, manage time efficiently and work effectively in independent and collaborative study</w:t>
            </w:r>
          </w:p>
        </w:tc>
        <w:tc>
          <w:tcPr>
            <w:tcW w:w="628" w:type="dxa"/>
          </w:tcPr>
          <w:p w:rsidR="00CE0F13" w:rsidRDefault="00E771D6" w:rsidP="00A64607">
            <w:pPr>
              <w:cnfStyle w:val="000000000000"/>
            </w:pPr>
            <w:r>
              <w:t>E</w:t>
            </w:r>
          </w:p>
        </w:tc>
      </w:tr>
      <w:tr w:rsidR="008A1147" w:rsidTr="001710F3">
        <w:trPr>
          <w:cnfStyle w:val="000000100000"/>
        </w:trPr>
        <w:tc>
          <w:tcPr>
            <w:cnfStyle w:val="001000000000"/>
            <w:tcW w:w="1720" w:type="dxa"/>
            <w:vMerge/>
          </w:tcPr>
          <w:p w:rsidR="00CE0F13" w:rsidRDefault="00CE0F13" w:rsidP="00A64607"/>
        </w:tc>
        <w:tc>
          <w:tcPr>
            <w:tcW w:w="2845" w:type="dxa"/>
            <w:vMerge/>
          </w:tcPr>
          <w:p w:rsidR="00CE0F13" w:rsidRPr="00E41F08" w:rsidRDefault="00CE0F13" w:rsidP="00A64607">
            <w:pPr>
              <w:cnfStyle w:val="000000100000"/>
            </w:pPr>
          </w:p>
        </w:tc>
        <w:tc>
          <w:tcPr>
            <w:tcW w:w="999" w:type="dxa"/>
          </w:tcPr>
          <w:p w:rsidR="00CE0F13" w:rsidRPr="00E41F08" w:rsidRDefault="00CE0F13" w:rsidP="00A64607">
            <w:pPr>
              <w:cnfStyle w:val="000000100000"/>
            </w:pPr>
            <w:r w:rsidRPr="00E41F08">
              <w:t>C03.01</w:t>
            </w:r>
          </w:p>
        </w:tc>
        <w:tc>
          <w:tcPr>
            <w:tcW w:w="4266" w:type="dxa"/>
          </w:tcPr>
          <w:p w:rsidR="00CE0F13" w:rsidRPr="00E771D6" w:rsidRDefault="00053E50" w:rsidP="00E771D6">
            <w:pPr>
              <w:pStyle w:val="NoSpacing"/>
              <w:cnfStyle w:val="000000100000"/>
              <w:rPr>
                <w:lang w:val="en-US"/>
              </w:rPr>
            </w:pPr>
            <w:r>
              <w:rPr>
                <w:lang w:val="en-US"/>
              </w:rPr>
              <w:t>d</w:t>
            </w:r>
            <w:r w:rsidR="00CE0F13" w:rsidRPr="00E771D6">
              <w:rPr>
                <w:lang w:val="en-US"/>
              </w:rPr>
              <w:t>emonstrate an understanding of the key factors that have led to conflict and wa</w:t>
            </w:r>
            <w:r w:rsidR="00E771D6">
              <w:rPr>
                <w:lang w:val="en-US"/>
              </w:rPr>
              <w:t>r</w:t>
            </w:r>
          </w:p>
        </w:tc>
        <w:tc>
          <w:tcPr>
            <w:tcW w:w="628" w:type="dxa"/>
          </w:tcPr>
          <w:p w:rsidR="00CE0F13" w:rsidRDefault="00E41F08" w:rsidP="00A64607">
            <w:pPr>
              <w:cnfStyle w:val="000000100000"/>
            </w:pPr>
            <w:r>
              <w:t>I</w:t>
            </w:r>
          </w:p>
        </w:tc>
      </w:tr>
      <w:tr w:rsidR="008A1147" w:rsidTr="001710F3">
        <w:tc>
          <w:tcPr>
            <w:cnfStyle w:val="001000000000"/>
            <w:tcW w:w="1720" w:type="dxa"/>
            <w:vMerge/>
          </w:tcPr>
          <w:p w:rsidR="00CE0F13" w:rsidRDefault="00CE0F13" w:rsidP="00A64607"/>
        </w:tc>
        <w:tc>
          <w:tcPr>
            <w:tcW w:w="2845" w:type="dxa"/>
            <w:vMerge/>
          </w:tcPr>
          <w:p w:rsidR="00CE0F13" w:rsidRPr="00E41F08" w:rsidRDefault="00CE0F13" w:rsidP="00A64607">
            <w:pPr>
              <w:cnfStyle w:val="000000000000"/>
            </w:pPr>
          </w:p>
        </w:tc>
        <w:tc>
          <w:tcPr>
            <w:tcW w:w="999" w:type="dxa"/>
          </w:tcPr>
          <w:p w:rsidR="00CE0F13" w:rsidRPr="00E41F08" w:rsidRDefault="00CE0F13" w:rsidP="00A64607">
            <w:pPr>
              <w:cnfStyle w:val="000000000000"/>
            </w:pPr>
            <w:r w:rsidRPr="00E41F08">
              <w:t>C03.02</w:t>
            </w:r>
          </w:p>
        </w:tc>
        <w:tc>
          <w:tcPr>
            <w:tcW w:w="4266" w:type="dxa"/>
          </w:tcPr>
          <w:p w:rsidR="00CE0F13" w:rsidRDefault="00053E50" w:rsidP="00E771D6">
            <w:pPr>
              <w:pStyle w:val="NoSpacing"/>
              <w:cnfStyle w:val="000000000000"/>
            </w:pPr>
            <w:r>
              <w:rPr>
                <w:lang w:val="en-US"/>
              </w:rPr>
              <w:t>d</w:t>
            </w:r>
            <w:r w:rsidR="00CE0F13" w:rsidRPr="00E771D6">
              <w:rPr>
                <w:lang w:val="en-US"/>
              </w:rPr>
              <w:t>emonstrate an understanding of the consequences of war</w:t>
            </w:r>
          </w:p>
        </w:tc>
        <w:tc>
          <w:tcPr>
            <w:tcW w:w="628" w:type="dxa"/>
          </w:tcPr>
          <w:p w:rsidR="00CE0F13" w:rsidRDefault="00E21926" w:rsidP="00A64607">
            <w:pPr>
              <w:cnfStyle w:val="000000000000"/>
            </w:pPr>
            <w:r>
              <w:t>F</w:t>
            </w:r>
          </w:p>
        </w:tc>
      </w:tr>
      <w:tr w:rsidR="008A1147" w:rsidTr="001710F3">
        <w:trPr>
          <w:cnfStyle w:val="000000100000"/>
        </w:trPr>
        <w:tc>
          <w:tcPr>
            <w:cnfStyle w:val="001000000000"/>
            <w:tcW w:w="1720" w:type="dxa"/>
            <w:vMerge/>
          </w:tcPr>
          <w:p w:rsidR="00CE0F13" w:rsidRDefault="00CE0F13" w:rsidP="00A64607"/>
        </w:tc>
        <w:tc>
          <w:tcPr>
            <w:tcW w:w="2845" w:type="dxa"/>
            <w:vMerge/>
          </w:tcPr>
          <w:p w:rsidR="00CE0F13" w:rsidRPr="00E41F08" w:rsidRDefault="00CE0F13" w:rsidP="00A64607">
            <w:pPr>
              <w:cnfStyle w:val="000000100000"/>
            </w:pPr>
          </w:p>
        </w:tc>
        <w:tc>
          <w:tcPr>
            <w:tcW w:w="999" w:type="dxa"/>
          </w:tcPr>
          <w:p w:rsidR="00CE0F13" w:rsidRPr="00E41F08" w:rsidRDefault="00CE0F13" w:rsidP="00A64607">
            <w:pPr>
              <w:cnfStyle w:val="000000100000"/>
            </w:pPr>
            <w:r w:rsidRPr="00E41F08">
              <w:t>CH3.04</w:t>
            </w:r>
          </w:p>
        </w:tc>
        <w:tc>
          <w:tcPr>
            <w:tcW w:w="4266" w:type="dxa"/>
          </w:tcPr>
          <w:p w:rsidR="00CE0F13" w:rsidRDefault="00053E50" w:rsidP="00E771D6">
            <w:pPr>
              <w:pStyle w:val="NoSpacing"/>
              <w:cnfStyle w:val="000000100000"/>
            </w:pPr>
            <w:r>
              <w:rPr>
                <w:lang w:val="en-US"/>
              </w:rPr>
              <w:t>a</w:t>
            </w:r>
            <w:r w:rsidR="00CE0F13" w:rsidRPr="00E771D6">
              <w:rPr>
                <w:lang w:val="en-US"/>
              </w:rPr>
              <w:t>ssess the extent to which art reinforces and/or challenges prevailing social and political values</w:t>
            </w:r>
          </w:p>
        </w:tc>
        <w:tc>
          <w:tcPr>
            <w:tcW w:w="628" w:type="dxa"/>
          </w:tcPr>
          <w:p w:rsidR="00CE0F13" w:rsidRDefault="00E21926" w:rsidP="00A64607">
            <w:pPr>
              <w:cnfStyle w:val="000000100000"/>
            </w:pPr>
            <w:r>
              <w:t>I</w:t>
            </w:r>
          </w:p>
        </w:tc>
      </w:tr>
      <w:tr w:rsidR="008A1147" w:rsidTr="001710F3">
        <w:trPr>
          <w:trHeight w:val="188"/>
        </w:trPr>
        <w:tc>
          <w:tcPr>
            <w:cnfStyle w:val="001000000000"/>
            <w:tcW w:w="1720" w:type="dxa"/>
            <w:vMerge/>
          </w:tcPr>
          <w:p w:rsidR="00CE0F13" w:rsidRDefault="00CE0F13" w:rsidP="00A64607"/>
        </w:tc>
        <w:tc>
          <w:tcPr>
            <w:tcW w:w="2845" w:type="dxa"/>
            <w:vMerge/>
          </w:tcPr>
          <w:p w:rsidR="00CE0F13" w:rsidRPr="00E41F08" w:rsidRDefault="00CE0F13" w:rsidP="00A64607">
            <w:pPr>
              <w:cnfStyle w:val="000000000000"/>
            </w:pPr>
          </w:p>
        </w:tc>
        <w:tc>
          <w:tcPr>
            <w:tcW w:w="999" w:type="dxa"/>
          </w:tcPr>
          <w:p w:rsidR="00CE0F13" w:rsidRPr="00E41F08" w:rsidRDefault="00CE0F13" w:rsidP="00A64607">
            <w:pPr>
              <w:cnfStyle w:val="000000000000"/>
            </w:pPr>
            <w:r w:rsidRPr="00E41F08">
              <w:t>HI2.01</w:t>
            </w:r>
          </w:p>
        </w:tc>
        <w:tc>
          <w:tcPr>
            <w:tcW w:w="4266" w:type="dxa"/>
          </w:tcPr>
          <w:p w:rsidR="00CE0F13" w:rsidRDefault="00053E50" w:rsidP="00E771D6">
            <w:pPr>
              <w:pStyle w:val="NoSpacing"/>
              <w:cnfStyle w:val="000000000000"/>
            </w:pPr>
            <w:r>
              <w:rPr>
                <w:lang w:val="en-US"/>
              </w:rPr>
              <w:t>d</w:t>
            </w:r>
            <w:r w:rsidR="00CE0F13" w:rsidRPr="00E771D6">
              <w:rPr>
                <w:lang w:val="en-US"/>
              </w:rPr>
              <w:t>emonstrate an ability to distinguish boas, prejudice, stereotyping or a lack of substantiation in statements and opinions</w:t>
            </w:r>
          </w:p>
        </w:tc>
        <w:tc>
          <w:tcPr>
            <w:tcW w:w="628" w:type="dxa"/>
          </w:tcPr>
          <w:p w:rsidR="00CE0F13" w:rsidRDefault="00E21926" w:rsidP="00A64607">
            <w:pPr>
              <w:cnfStyle w:val="000000000000"/>
            </w:pPr>
            <w:r>
              <w:t>E</w:t>
            </w:r>
          </w:p>
        </w:tc>
      </w:tr>
      <w:tr w:rsidR="008A1147" w:rsidTr="001710F3">
        <w:trPr>
          <w:cnfStyle w:val="000000100000"/>
          <w:trHeight w:val="188"/>
        </w:trPr>
        <w:tc>
          <w:tcPr>
            <w:cnfStyle w:val="001000000000"/>
            <w:tcW w:w="1720" w:type="dxa"/>
            <w:vMerge/>
          </w:tcPr>
          <w:p w:rsidR="00CE0F13" w:rsidRDefault="00CE0F13" w:rsidP="00A64607"/>
        </w:tc>
        <w:tc>
          <w:tcPr>
            <w:tcW w:w="2845" w:type="dxa"/>
            <w:vMerge/>
          </w:tcPr>
          <w:p w:rsidR="00CE0F13" w:rsidRPr="00E41F08" w:rsidRDefault="00CE0F13" w:rsidP="00A64607">
            <w:pPr>
              <w:cnfStyle w:val="000000100000"/>
            </w:pPr>
          </w:p>
        </w:tc>
        <w:tc>
          <w:tcPr>
            <w:tcW w:w="999" w:type="dxa"/>
          </w:tcPr>
          <w:p w:rsidR="00CE0F13" w:rsidRPr="00E41F08" w:rsidRDefault="00E771D6" w:rsidP="00A64607">
            <w:pPr>
              <w:cnfStyle w:val="000000100000"/>
            </w:pPr>
            <w:r>
              <w:t>HI</w:t>
            </w:r>
            <w:r w:rsidR="00CE0F13" w:rsidRPr="00E41F08">
              <w:t>4.04</w:t>
            </w:r>
          </w:p>
        </w:tc>
        <w:tc>
          <w:tcPr>
            <w:tcW w:w="4266" w:type="dxa"/>
          </w:tcPr>
          <w:p w:rsidR="00CE0F13" w:rsidRPr="00E771D6" w:rsidRDefault="00053E50" w:rsidP="00CE0F13">
            <w:pPr>
              <w:pStyle w:val="NoSpacing"/>
              <w:cnfStyle w:val="000000100000"/>
              <w:rPr>
                <w:lang w:val="en-US"/>
              </w:rPr>
            </w:pPr>
            <w:proofErr w:type="gramStart"/>
            <w:r>
              <w:rPr>
                <w:lang w:val="en-US"/>
              </w:rPr>
              <w:t>d</w:t>
            </w:r>
            <w:r w:rsidR="00CE0F13" w:rsidRPr="00E771D6">
              <w:rPr>
                <w:lang w:val="en-US"/>
              </w:rPr>
              <w:t>emonstrate</w:t>
            </w:r>
            <w:proofErr w:type="gramEnd"/>
            <w:r w:rsidR="00CE0F13" w:rsidRPr="00E771D6">
              <w:rPr>
                <w:lang w:val="en-US"/>
              </w:rPr>
              <w:t xml:space="preserve"> an ability to work independently and collaboratively and to seek and respect the opinion of others.</w:t>
            </w:r>
          </w:p>
        </w:tc>
        <w:tc>
          <w:tcPr>
            <w:tcW w:w="628" w:type="dxa"/>
          </w:tcPr>
          <w:p w:rsidR="00CE0F13" w:rsidRDefault="00E21926" w:rsidP="00A64607">
            <w:pPr>
              <w:cnfStyle w:val="000000100000"/>
            </w:pPr>
            <w:r>
              <w:t>E</w:t>
            </w:r>
          </w:p>
        </w:tc>
      </w:tr>
      <w:tr w:rsidR="008A1147" w:rsidTr="001710F3">
        <w:tc>
          <w:tcPr>
            <w:cnfStyle w:val="001000000000"/>
            <w:tcW w:w="1720" w:type="dxa"/>
            <w:vMerge w:val="restart"/>
          </w:tcPr>
          <w:p w:rsidR="00CE0F13" w:rsidRDefault="00CE0F13" w:rsidP="00053E50">
            <w:pPr>
              <w:pStyle w:val="NoSpacing"/>
            </w:pPr>
            <w:r>
              <w:t>United States</w:t>
            </w:r>
            <w:r w:rsidR="00053E50">
              <w:t xml:space="preserve"> during the Cold War</w:t>
            </w:r>
            <w:r>
              <w:t>: Politics and Policies</w:t>
            </w:r>
          </w:p>
        </w:tc>
        <w:tc>
          <w:tcPr>
            <w:tcW w:w="2845" w:type="dxa"/>
            <w:vMerge w:val="restart"/>
          </w:tcPr>
          <w:p w:rsidR="00CE0F13" w:rsidRPr="00E41F08" w:rsidRDefault="00CE0F13" w:rsidP="00A64607">
            <w:pPr>
              <w:pStyle w:val="NoSpacing"/>
              <w:cnfStyle w:val="000000000000"/>
            </w:pPr>
            <w:r w:rsidRPr="00E41F08">
              <w:t xml:space="preserve">This activity introduces to the American perspective and several key events during the Cold War. </w:t>
            </w:r>
            <w:r w:rsidRPr="00E41F08">
              <w:lastRenderedPageBreak/>
              <w:t>Student</w:t>
            </w:r>
            <w:r w:rsidR="00E41F08">
              <w:t>s</w:t>
            </w:r>
            <w:r w:rsidRPr="00E41F08">
              <w:t xml:space="preserve"> w</w:t>
            </w:r>
            <w:r w:rsidR="00E41F08">
              <w:t>ill begin with the concept of “Cold W</w:t>
            </w:r>
            <w:r w:rsidRPr="00E41F08">
              <w:t xml:space="preserve">ar”, followed by a jigsaw activity which will help them to gain a general understanding of several of the events that America was involved in during the Cold War. Lastly, students will have the opportunity to compare presidential speeches from the Cold War to recent presidential speeches on current events. They students will create a letter to a newspaper editor, from the perspective of a Cold War American citizen who has just head news of the Cuban Missile Crisis. </w:t>
            </w:r>
          </w:p>
        </w:tc>
        <w:tc>
          <w:tcPr>
            <w:tcW w:w="999" w:type="dxa"/>
          </w:tcPr>
          <w:p w:rsidR="00CE0F13" w:rsidRPr="00E41F08" w:rsidRDefault="00CE0F13" w:rsidP="00A64607">
            <w:pPr>
              <w:cnfStyle w:val="000000000000"/>
            </w:pPr>
            <w:r w:rsidRPr="00E41F08">
              <w:lastRenderedPageBreak/>
              <w:t>C0V.03</w:t>
            </w:r>
          </w:p>
        </w:tc>
        <w:tc>
          <w:tcPr>
            <w:tcW w:w="4266" w:type="dxa"/>
          </w:tcPr>
          <w:p w:rsidR="00CE0F13" w:rsidRDefault="00053E50" w:rsidP="00E771D6">
            <w:pPr>
              <w:pStyle w:val="NoSpacing"/>
              <w:cnfStyle w:val="000000000000"/>
            </w:pPr>
            <w:proofErr w:type="gramStart"/>
            <w:r>
              <w:rPr>
                <w:lang w:val="en-US"/>
              </w:rPr>
              <w:t>e</w:t>
            </w:r>
            <w:r w:rsidR="00CE0F13" w:rsidRPr="00E771D6">
              <w:rPr>
                <w:lang w:val="en-US"/>
              </w:rPr>
              <w:t>valuate</w:t>
            </w:r>
            <w:proofErr w:type="gramEnd"/>
            <w:r w:rsidR="00CE0F13" w:rsidRPr="00E771D6">
              <w:rPr>
                <w:lang w:val="en-US"/>
              </w:rPr>
              <w:t xml:space="preserve"> the key factors that have led to conflict and war or to cooperation and peace.</w:t>
            </w:r>
          </w:p>
        </w:tc>
        <w:tc>
          <w:tcPr>
            <w:tcW w:w="628" w:type="dxa"/>
          </w:tcPr>
          <w:p w:rsidR="00CE0F13" w:rsidRDefault="00E771D6" w:rsidP="00A64607">
            <w:pPr>
              <w:cnfStyle w:val="000000000000"/>
            </w:pPr>
            <w:r>
              <w:t>E</w:t>
            </w:r>
          </w:p>
        </w:tc>
      </w:tr>
      <w:tr w:rsidR="008A1147" w:rsidTr="001710F3">
        <w:trPr>
          <w:cnfStyle w:val="000000100000"/>
        </w:trPr>
        <w:tc>
          <w:tcPr>
            <w:cnfStyle w:val="001000000000"/>
            <w:tcW w:w="1720" w:type="dxa"/>
            <w:vMerge/>
          </w:tcPr>
          <w:p w:rsidR="00CE0F13" w:rsidRDefault="00CE0F13" w:rsidP="00A64607"/>
        </w:tc>
        <w:tc>
          <w:tcPr>
            <w:tcW w:w="2845" w:type="dxa"/>
            <w:vMerge/>
          </w:tcPr>
          <w:p w:rsidR="00CE0F13" w:rsidRPr="00E41F08" w:rsidRDefault="00CE0F13" w:rsidP="00A64607">
            <w:pPr>
              <w:cnfStyle w:val="000000100000"/>
            </w:pPr>
          </w:p>
        </w:tc>
        <w:tc>
          <w:tcPr>
            <w:tcW w:w="999" w:type="dxa"/>
          </w:tcPr>
          <w:p w:rsidR="00CE0F13" w:rsidRPr="00E41F08" w:rsidRDefault="00CE0F13" w:rsidP="00A64607">
            <w:pPr>
              <w:cnfStyle w:val="000000100000"/>
            </w:pPr>
            <w:r w:rsidRPr="00E41F08">
              <w:t>CHV.01</w:t>
            </w:r>
          </w:p>
        </w:tc>
        <w:tc>
          <w:tcPr>
            <w:tcW w:w="4266" w:type="dxa"/>
          </w:tcPr>
          <w:p w:rsidR="00CE0F13" w:rsidRDefault="00053E50" w:rsidP="00E771D6">
            <w:pPr>
              <w:pStyle w:val="NoSpacing"/>
              <w:cnfStyle w:val="000000100000"/>
            </w:pPr>
            <w:r>
              <w:rPr>
                <w:lang w:val="en-US"/>
              </w:rPr>
              <w:t>d</w:t>
            </w:r>
            <w:r w:rsidR="00CE0F13" w:rsidRPr="00E771D6">
              <w:rPr>
                <w:lang w:val="en-US"/>
              </w:rPr>
              <w:t xml:space="preserve">emonstrate an understanding of key </w:t>
            </w:r>
            <w:r w:rsidR="00CE0F13" w:rsidRPr="00E771D6">
              <w:rPr>
                <w:lang w:val="en-US"/>
              </w:rPr>
              <w:lastRenderedPageBreak/>
              <w:t>Western beliefs, philosophies and ideologies that have shaped the West and the rest of the world since the 16th century</w:t>
            </w:r>
          </w:p>
        </w:tc>
        <w:tc>
          <w:tcPr>
            <w:tcW w:w="628" w:type="dxa"/>
          </w:tcPr>
          <w:p w:rsidR="00CE0F13" w:rsidRDefault="00E21926" w:rsidP="00A64607">
            <w:pPr>
              <w:cnfStyle w:val="000000100000"/>
            </w:pPr>
            <w:r>
              <w:lastRenderedPageBreak/>
              <w:t>I</w:t>
            </w:r>
          </w:p>
        </w:tc>
      </w:tr>
      <w:tr w:rsidR="008A1147" w:rsidTr="001710F3">
        <w:tc>
          <w:tcPr>
            <w:cnfStyle w:val="001000000000"/>
            <w:tcW w:w="1720" w:type="dxa"/>
            <w:vMerge/>
          </w:tcPr>
          <w:p w:rsidR="00CE0F13" w:rsidRDefault="00CE0F13" w:rsidP="00A64607"/>
        </w:tc>
        <w:tc>
          <w:tcPr>
            <w:tcW w:w="2845" w:type="dxa"/>
            <w:vMerge/>
          </w:tcPr>
          <w:p w:rsidR="00CE0F13" w:rsidRPr="00E41F08" w:rsidRDefault="00CE0F13" w:rsidP="00A64607">
            <w:pPr>
              <w:cnfStyle w:val="000000000000"/>
            </w:pPr>
          </w:p>
        </w:tc>
        <w:tc>
          <w:tcPr>
            <w:tcW w:w="999" w:type="dxa"/>
          </w:tcPr>
          <w:p w:rsidR="00CE0F13" w:rsidRPr="00E41F08" w:rsidRDefault="00CE0F13" w:rsidP="00A64607">
            <w:pPr>
              <w:cnfStyle w:val="000000000000"/>
            </w:pPr>
            <w:r w:rsidRPr="00E41F08">
              <w:t>HIV.02</w:t>
            </w:r>
          </w:p>
        </w:tc>
        <w:tc>
          <w:tcPr>
            <w:tcW w:w="4266" w:type="dxa"/>
          </w:tcPr>
          <w:p w:rsidR="00CE0F13" w:rsidRDefault="00053E50" w:rsidP="00E771D6">
            <w:pPr>
              <w:pStyle w:val="NoSpacing"/>
              <w:cnfStyle w:val="000000000000"/>
            </w:pPr>
            <w:r>
              <w:rPr>
                <w:lang w:val="en-US"/>
              </w:rPr>
              <w:t>c</w:t>
            </w:r>
            <w:r w:rsidR="00CE0F13" w:rsidRPr="00E771D6">
              <w:rPr>
                <w:lang w:val="en-US"/>
              </w:rPr>
              <w:t>ritically analyze historical evidence, events and interpretations</w:t>
            </w:r>
          </w:p>
        </w:tc>
        <w:tc>
          <w:tcPr>
            <w:tcW w:w="628" w:type="dxa"/>
          </w:tcPr>
          <w:p w:rsidR="00E41F08" w:rsidRDefault="00E41F08" w:rsidP="00A64607">
            <w:pPr>
              <w:cnfStyle w:val="000000000000"/>
            </w:pPr>
            <w:r>
              <w:t>E</w:t>
            </w:r>
          </w:p>
          <w:p w:rsidR="00CE0F13" w:rsidRPr="00E41F08" w:rsidRDefault="00CE0F13" w:rsidP="00E41F08">
            <w:pPr>
              <w:cnfStyle w:val="000000000000"/>
            </w:pPr>
          </w:p>
        </w:tc>
      </w:tr>
      <w:tr w:rsidR="008A1147" w:rsidTr="001710F3">
        <w:trPr>
          <w:cnfStyle w:val="000000100000"/>
        </w:trPr>
        <w:tc>
          <w:tcPr>
            <w:cnfStyle w:val="001000000000"/>
            <w:tcW w:w="1720" w:type="dxa"/>
            <w:vMerge/>
          </w:tcPr>
          <w:p w:rsidR="00CE0F13" w:rsidRDefault="00CE0F13" w:rsidP="00A64607"/>
        </w:tc>
        <w:tc>
          <w:tcPr>
            <w:tcW w:w="2845" w:type="dxa"/>
            <w:vMerge/>
          </w:tcPr>
          <w:p w:rsidR="00CE0F13" w:rsidRPr="00E41F08" w:rsidRDefault="00CE0F13" w:rsidP="00A64607">
            <w:pPr>
              <w:cnfStyle w:val="000000100000"/>
            </w:pPr>
          </w:p>
        </w:tc>
        <w:tc>
          <w:tcPr>
            <w:tcW w:w="999" w:type="dxa"/>
          </w:tcPr>
          <w:p w:rsidR="00CE0F13" w:rsidRPr="00E41F08" w:rsidRDefault="00CE0F13" w:rsidP="00A64607">
            <w:pPr>
              <w:cnfStyle w:val="000000100000"/>
            </w:pPr>
            <w:r w:rsidRPr="00E41F08">
              <w:t>HIV.04</w:t>
            </w:r>
          </w:p>
        </w:tc>
        <w:tc>
          <w:tcPr>
            <w:tcW w:w="4266" w:type="dxa"/>
          </w:tcPr>
          <w:p w:rsidR="00CE0F13" w:rsidRDefault="00053E50" w:rsidP="00E771D6">
            <w:pPr>
              <w:pStyle w:val="NoSpacing"/>
              <w:cnfStyle w:val="000000100000"/>
            </w:pPr>
            <w:proofErr w:type="gramStart"/>
            <w:r>
              <w:rPr>
                <w:lang w:val="en-US"/>
              </w:rPr>
              <w:t>d</w:t>
            </w:r>
            <w:r w:rsidR="00CE0F13" w:rsidRPr="00E771D6">
              <w:rPr>
                <w:lang w:val="en-US"/>
              </w:rPr>
              <w:t>emonstrate</w:t>
            </w:r>
            <w:proofErr w:type="gramEnd"/>
            <w:r w:rsidR="00CE0F13" w:rsidRPr="00E771D6">
              <w:rPr>
                <w:lang w:val="en-US"/>
              </w:rPr>
              <w:t xml:space="preserve"> an ability to think creatively, manage time efficiently, and work effectively in independent and collaborative study.</w:t>
            </w:r>
          </w:p>
        </w:tc>
        <w:tc>
          <w:tcPr>
            <w:tcW w:w="628" w:type="dxa"/>
          </w:tcPr>
          <w:p w:rsidR="00CE0F13" w:rsidRDefault="00E771D6" w:rsidP="00A64607">
            <w:pPr>
              <w:cnfStyle w:val="000000100000"/>
            </w:pPr>
            <w:r>
              <w:t>E</w:t>
            </w:r>
          </w:p>
        </w:tc>
      </w:tr>
      <w:tr w:rsidR="008A1147" w:rsidTr="001710F3">
        <w:tc>
          <w:tcPr>
            <w:cnfStyle w:val="001000000000"/>
            <w:tcW w:w="1720" w:type="dxa"/>
            <w:vMerge/>
          </w:tcPr>
          <w:p w:rsidR="00CE0F13" w:rsidRDefault="00CE0F13" w:rsidP="00A64607"/>
        </w:tc>
        <w:tc>
          <w:tcPr>
            <w:tcW w:w="2845" w:type="dxa"/>
            <w:vMerge/>
          </w:tcPr>
          <w:p w:rsidR="00CE0F13" w:rsidRPr="00E41F08" w:rsidRDefault="00CE0F13" w:rsidP="00A64607">
            <w:pPr>
              <w:cnfStyle w:val="000000000000"/>
            </w:pPr>
          </w:p>
        </w:tc>
        <w:tc>
          <w:tcPr>
            <w:tcW w:w="999" w:type="dxa"/>
          </w:tcPr>
          <w:p w:rsidR="00CE0F13" w:rsidRPr="00E41F08" w:rsidRDefault="00CE0F13" w:rsidP="00A64607">
            <w:pPr>
              <w:cnfStyle w:val="000000000000"/>
            </w:pPr>
            <w:r w:rsidRPr="00E41F08">
              <w:t>C03.01</w:t>
            </w:r>
          </w:p>
        </w:tc>
        <w:tc>
          <w:tcPr>
            <w:tcW w:w="4266" w:type="dxa"/>
          </w:tcPr>
          <w:p w:rsidR="00CE0F13" w:rsidRDefault="00053E50" w:rsidP="00E771D6">
            <w:pPr>
              <w:pStyle w:val="NoSpacing"/>
              <w:cnfStyle w:val="000000000000"/>
            </w:pPr>
            <w:r>
              <w:rPr>
                <w:lang w:val="en-US"/>
              </w:rPr>
              <w:t>d</w:t>
            </w:r>
            <w:r w:rsidR="00CE0F13" w:rsidRPr="00E771D6">
              <w:rPr>
                <w:lang w:val="en-US"/>
              </w:rPr>
              <w:t>emonstrate an understanding of the key factors that have led to conflict and war</w:t>
            </w:r>
          </w:p>
        </w:tc>
        <w:tc>
          <w:tcPr>
            <w:tcW w:w="628" w:type="dxa"/>
          </w:tcPr>
          <w:p w:rsidR="00CE0F13" w:rsidRDefault="00E41F08" w:rsidP="00A64607">
            <w:pPr>
              <w:cnfStyle w:val="000000000000"/>
            </w:pPr>
            <w:r>
              <w:t>I</w:t>
            </w:r>
          </w:p>
        </w:tc>
      </w:tr>
      <w:tr w:rsidR="008A1147" w:rsidTr="001710F3">
        <w:trPr>
          <w:cnfStyle w:val="000000100000"/>
        </w:trPr>
        <w:tc>
          <w:tcPr>
            <w:cnfStyle w:val="001000000000"/>
            <w:tcW w:w="1720" w:type="dxa"/>
            <w:vMerge/>
          </w:tcPr>
          <w:p w:rsidR="00CE0F13" w:rsidRDefault="00CE0F13" w:rsidP="00A64607"/>
        </w:tc>
        <w:tc>
          <w:tcPr>
            <w:tcW w:w="2845" w:type="dxa"/>
            <w:vMerge/>
          </w:tcPr>
          <w:p w:rsidR="00CE0F13" w:rsidRPr="00E41F08" w:rsidRDefault="00CE0F13" w:rsidP="00A64607">
            <w:pPr>
              <w:cnfStyle w:val="000000100000"/>
            </w:pPr>
          </w:p>
        </w:tc>
        <w:tc>
          <w:tcPr>
            <w:tcW w:w="999" w:type="dxa"/>
          </w:tcPr>
          <w:p w:rsidR="00CE0F13" w:rsidRPr="00E41F08" w:rsidRDefault="00CE0F13" w:rsidP="00A64607">
            <w:pPr>
              <w:cnfStyle w:val="000000100000"/>
            </w:pPr>
            <w:r w:rsidRPr="00E41F08">
              <w:t>C03.04</w:t>
            </w:r>
          </w:p>
        </w:tc>
        <w:tc>
          <w:tcPr>
            <w:tcW w:w="4266" w:type="dxa"/>
          </w:tcPr>
          <w:p w:rsidR="00CE0F13" w:rsidRDefault="00053E50" w:rsidP="00E771D6">
            <w:pPr>
              <w:pStyle w:val="NoSpacing"/>
              <w:cnfStyle w:val="000000100000"/>
            </w:pPr>
            <w:r>
              <w:rPr>
                <w:lang w:val="en-US"/>
              </w:rPr>
              <w:t>a</w:t>
            </w:r>
            <w:r w:rsidR="00CE0F13" w:rsidRPr="00E771D6">
              <w:rPr>
                <w:lang w:val="en-US"/>
              </w:rPr>
              <w:t>ssess the reasons for the failure or success of various approaches to maintaining international order</w:t>
            </w:r>
          </w:p>
        </w:tc>
        <w:tc>
          <w:tcPr>
            <w:tcW w:w="628" w:type="dxa"/>
          </w:tcPr>
          <w:p w:rsidR="00CE0F13" w:rsidRDefault="00E21926" w:rsidP="00A64607">
            <w:pPr>
              <w:cnfStyle w:val="000000100000"/>
            </w:pPr>
            <w:r>
              <w:t>F</w:t>
            </w:r>
          </w:p>
        </w:tc>
      </w:tr>
      <w:tr w:rsidR="008A1147" w:rsidTr="001710F3">
        <w:tc>
          <w:tcPr>
            <w:cnfStyle w:val="001000000000"/>
            <w:tcW w:w="1720" w:type="dxa"/>
            <w:vMerge/>
          </w:tcPr>
          <w:p w:rsidR="00CE0F13" w:rsidRDefault="00CE0F13" w:rsidP="00A64607"/>
        </w:tc>
        <w:tc>
          <w:tcPr>
            <w:tcW w:w="2845" w:type="dxa"/>
            <w:vMerge/>
          </w:tcPr>
          <w:p w:rsidR="00CE0F13" w:rsidRPr="00E41F08" w:rsidRDefault="00CE0F13" w:rsidP="00A64607">
            <w:pPr>
              <w:cnfStyle w:val="000000000000"/>
            </w:pPr>
          </w:p>
        </w:tc>
        <w:tc>
          <w:tcPr>
            <w:tcW w:w="999" w:type="dxa"/>
          </w:tcPr>
          <w:p w:rsidR="00CE0F13" w:rsidRPr="00E41F08" w:rsidRDefault="00CE0F13" w:rsidP="00A64607">
            <w:pPr>
              <w:cnfStyle w:val="000000000000"/>
            </w:pPr>
            <w:r w:rsidRPr="00E41F08">
              <w:t>CHI.02</w:t>
            </w:r>
          </w:p>
        </w:tc>
        <w:tc>
          <w:tcPr>
            <w:tcW w:w="4266" w:type="dxa"/>
          </w:tcPr>
          <w:p w:rsidR="00CE0F13" w:rsidRDefault="00053E50" w:rsidP="00E771D6">
            <w:pPr>
              <w:pStyle w:val="NoSpacing"/>
              <w:cnfStyle w:val="000000000000"/>
            </w:pPr>
            <w:r>
              <w:rPr>
                <w:lang w:val="en-US"/>
              </w:rPr>
              <w:t>a</w:t>
            </w:r>
            <w:r w:rsidR="00CE0F13" w:rsidRPr="00E771D6">
              <w:rPr>
                <w:lang w:val="en-US"/>
              </w:rPr>
              <w:t>ssess the impact of modern Western thought on economic, social and political developments in the West</w:t>
            </w:r>
          </w:p>
        </w:tc>
        <w:tc>
          <w:tcPr>
            <w:tcW w:w="628" w:type="dxa"/>
          </w:tcPr>
          <w:p w:rsidR="00CE0F13" w:rsidRDefault="00E21926" w:rsidP="00A64607">
            <w:pPr>
              <w:cnfStyle w:val="000000000000"/>
            </w:pPr>
            <w:r>
              <w:t>I</w:t>
            </w:r>
          </w:p>
        </w:tc>
      </w:tr>
      <w:tr w:rsidR="008A1147" w:rsidTr="001710F3">
        <w:trPr>
          <w:cnfStyle w:val="000000100000"/>
          <w:trHeight w:val="188"/>
        </w:trPr>
        <w:tc>
          <w:tcPr>
            <w:cnfStyle w:val="001000000000"/>
            <w:tcW w:w="1720" w:type="dxa"/>
            <w:vMerge/>
          </w:tcPr>
          <w:p w:rsidR="00CE0F13" w:rsidRDefault="00CE0F13" w:rsidP="00A64607"/>
        </w:tc>
        <w:tc>
          <w:tcPr>
            <w:tcW w:w="2845" w:type="dxa"/>
            <w:vMerge/>
          </w:tcPr>
          <w:p w:rsidR="00CE0F13" w:rsidRPr="00E41F08" w:rsidRDefault="00CE0F13" w:rsidP="00A64607">
            <w:pPr>
              <w:cnfStyle w:val="000000100000"/>
            </w:pPr>
          </w:p>
        </w:tc>
        <w:tc>
          <w:tcPr>
            <w:tcW w:w="999" w:type="dxa"/>
          </w:tcPr>
          <w:p w:rsidR="00CE0F13" w:rsidRPr="00E41F08" w:rsidRDefault="00CE0F13" w:rsidP="00A64607">
            <w:pPr>
              <w:cnfStyle w:val="000000100000"/>
            </w:pPr>
            <w:r w:rsidRPr="00E41F08">
              <w:t>HI2.01</w:t>
            </w:r>
          </w:p>
        </w:tc>
        <w:tc>
          <w:tcPr>
            <w:tcW w:w="4266" w:type="dxa"/>
          </w:tcPr>
          <w:p w:rsidR="00CE0F13" w:rsidRDefault="00053E50" w:rsidP="00E771D6">
            <w:pPr>
              <w:pStyle w:val="NoSpacing"/>
              <w:cnfStyle w:val="000000100000"/>
            </w:pPr>
            <w:r>
              <w:rPr>
                <w:lang w:val="en-US"/>
              </w:rPr>
              <w:t>d</w:t>
            </w:r>
            <w:r w:rsidR="00CE0F13" w:rsidRPr="00E771D6">
              <w:rPr>
                <w:lang w:val="en-US"/>
              </w:rPr>
              <w:t>emonstrate an ability to distinguish bias, prejudice, stereotyping or a lack of substantiation in statements, arguments and opinions</w:t>
            </w:r>
          </w:p>
        </w:tc>
        <w:tc>
          <w:tcPr>
            <w:tcW w:w="628" w:type="dxa"/>
          </w:tcPr>
          <w:p w:rsidR="00CE0F13" w:rsidRDefault="00E21926" w:rsidP="00A64607">
            <w:pPr>
              <w:cnfStyle w:val="000000100000"/>
            </w:pPr>
            <w:r>
              <w:t>E</w:t>
            </w:r>
          </w:p>
        </w:tc>
      </w:tr>
      <w:tr w:rsidR="008A1147" w:rsidTr="001710F3">
        <w:trPr>
          <w:trHeight w:val="188"/>
        </w:trPr>
        <w:tc>
          <w:tcPr>
            <w:cnfStyle w:val="001000000000"/>
            <w:tcW w:w="1720" w:type="dxa"/>
            <w:vMerge/>
          </w:tcPr>
          <w:p w:rsidR="00CE0F13" w:rsidRDefault="00CE0F13" w:rsidP="00A64607"/>
        </w:tc>
        <w:tc>
          <w:tcPr>
            <w:tcW w:w="2845" w:type="dxa"/>
            <w:vMerge/>
          </w:tcPr>
          <w:p w:rsidR="00CE0F13" w:rsidRPr="00E41F08" w:rsidRDefault="00CE0F13" w:rsidP="00A64607">
            <w:pPr>
              <w:cnfStyle w:val="000000000000"/>
            </w:pPr>
          </w:p>
        </w:tc>
        <w:tc>
          <w:tcPr>
            <w:tcW w:w="999" w:type="dxa"/>
          </w:tcPr>
          <w:p w:rsidR="00CE0F13" w:rsidRPr="00E41F08" w:rsidRDefault="00CE0F13" w:rsidP="00A64607">
            <w:pPr>
              <w:cnfStyle w:val="000000000000"/>
            </w:pPr>
            <w:r w:rsidRPr="00E41F08">
              <w:t>HI3.03</w:t>
            </w:r>
          </w:p>
        </w:tc>
        <w:tc>
          <w:tcPr>
            <w:tcW w:w="4266" w:type="dxa"/>
          </w:tcPr>
          <w:p w:rsidR="00CE0F13" w:rsidRDefault="00053E50" w:rsidP="00A64607">
            <w:pPr>
              <w:cnfStyle w:val="000000000000"/>
            </w:pPr>
            <w:r>
              <w:t>e</w:t>
            </w:r>
            <w:r w:rsidR="00CE0F13">
              <w:t>xpress opinions and conclusions clearly, articulately and in a manner that respects the opinions of others</w:t>
            </w:r>
          </w:p>
        </w:tc>
        <w:tc>
          <w:tcPr>
            <w:tcW w:w="628" w:type="dxa"/>
          </w:tcPr>
          <w:p w:rsidR="00CE0F13" w:rsidRDefault="00E21926" w:rsidP="00A64607">
            <w:pPr>
              <w:cnfStyle w:val="000000000000"/>
            </w:pPr>
            <w:r>
              <w:t>I</w:t>
            </w:r>
          </w:p>
        </w:tc>
      </w:tr>
      <w:tr w:rsidR="008A1147" w:rsidTr="001710F3">
        <w:trPr>
          <w:cnfStyle w:val="000000100000"/>
        </w:trPr>
        <w:tc>
          <w:tcPr>
            <w:cnfStyle w:val="001000000000"/>
            <w:tcW w:w="1720" w:type="dxa"/>
            <w:vMerge w:val="restart"/>
          </w:tcPr>
          <w:p w:rsidR="00053E50" w:rsidRDefault="00CE0F13" w:rsidP="00A64607">
            <w:pPr>
              <w:pStyle w:val="NoSpacing"/>
            </w:pPr>
            <w:r>
              <w:t xml:space="preserve">The Soviet Union </w:t>
            </w:r>
            <w:r w:rsidR="00053E50">
              <w:t>during the Cold War: Cold War Propaganda</w:t>
            </w:r>
          </w:p>
          <w:p w:rsidR="00CE0F13" w:rsidRDefault="00CE0F13" w:rsidP="00A64607">
            <w:pPr>
              <w:pStyle w:val="NoSpacing"/>
            </w:pPr>
          </w:p>
        </w:tc>
        <w:tc>
          <w:tcPr>
            <w:tcW w:w="2845" w:type="dxa"/>
            <w:vMerge w:val="restart"/>
          </w:tcPr>
          <w:p w:rsidR="00CE0F13" w:rsidRPr="00E41F08" w:rsidRDefault="00CE0F13" w:rsidP="00A64607">
            <w:pPr>
              <w:pStyle w:val="NoSpacing"/>
              <w:cnfStyle w:val="000000100000"/>
            </w:pPr>
            <w:r w:rsidRPr="00E41F08">
              <w:t>This activities main focus in on propaganda media in the Soviet Union.  Students will be guided through a creative and critical way of understanding the Soviet Union’s participation in the Cold War.  Through the perspective of primary sources of propaganda materials, (video, images and music, students will be critically interpreting the ideas and translating their interpretations into artistic and written expression.  This unit will focus on seamless Differentiated Instruction through the implementing of various approaches to learning the same information.</w:t>
            </w:r>
          </w:p>
        </w:tc>
        <w:tc>
          <w:tcPr>
            <w:tcW w:w="999" w:type="dxa"/>
          </w:tcPr>
          <w:p w:rsidR="00CE0F13" w:rsidRPr="00E41F08" w:rsidRDefault="00CE0F13" w:rsidP="008A1147">
            <w:pPr>
              <w:cnfStyle w:val="000000100000"/>
            </w:pPr>
            <w:r w:rsidRPr="00E41F08">
              <w:t>HIV.0</w:t>
            </w:r>
            <w:r w:rsidR="008A1147">
              <w:t>2</w:t>
            </w:r>
          </w:p>
        </w:tc>
        <w:tc>
          <w:tcPr>
            <w:tcW w:w="4266" w:type="dxa"/>
          </w:tcPr>
          <w:p w:rsidR="00CE0F13" w:rsidRPr="00E771D6" w:rsidRDefault="008A1147" w:rsidP="00E771D6">
            <w:pPr>
              <w:pStyle w:val="NoSpacing"/>
              <w:cnfStyle w:val="000000100000"/>
              <w:rPr>
                <w:lang w:val="en-US"/>
              </w:rPr>
            </w:pPr>
            <w:r>
              <w:rPr>
                <w:lang w:val="en-US"/>
              </w:rPr>
              <w:t>c</w:t>
            </w:r>
            <w:r w:rsidRPr="00E771D6">
              <w:rPr>
                <w:lang w:val="en-US"/>
              </w:rPr>
              <w:t>ritically analyze historical evidence, events, and interpretations;</w:t>
            </w:r>
          </w:p>
        </w:tc>
        <w:tc>
          <w:tcPr>
            <w:tcW w:w="628" w:type="dxa"/>
          </w:tcPr>
          <w:p w:rsidR="00CE0F13" w:rsidRDefault="00E771D6" w:rsidP="00A64607">
            <w:pPr>
              <w:cnfStyle w:val="000000100000"/>
            </w:pPr>
            <w:r>
              <w:t>E</w:t>
            </w:r>
          </w:p>
        </w:tc>
      </w:tr>
      <w:tr w:rsidR="008A1147" w:rsidTr="001710F3">
        <w:tc>
          <w:tcPr>
            <w:cnfStyle w:val="001000000000"/>
            <w:tcW w:w="1720" w:type="dxa"/>
            <w:vMerge/>
          </w:tcPr>
          <w:p w:rsidR="000E1994" w:rsidRDefault="000E1994" w:rsidP="00A64607"/>
        </w:tc>
        <w:tc>
          <w:tcPr>
            <w:tcW w:w="2845" w:type="dxa"/>
            <w:vMerge/>
          </w:tcPr>
          <w:p w:rsidR="000E1994" w:rsidRPr="00E41F08" w:rsidRDefault="000E1994" w:rsidP="00A64607">
            <w:pPr>
              <w:cnfStyle w:val="000000000000"/>
            </w:pPr>
          </w:p>
        </w:tc>
        <w:tc>
          <w:tcPr>
            <w:tcW w:w="999" w:type="dxa"/>
          </w:tcPr>
          <w:p w:rsidR="000E1994" w:rsidRPr="00E41F08" w:rsidRDefault="00CE0F13" w:rsidP="00A64607">
            <w:pPr>
              <w:cnfStyle w:val="000000000000"/>
            </w:pPr>
            <w:r w:rsidRPr="00E41F08">
              <w:t>HIV.0</w:t>
            </w:r>
            <w:r w:rsidR="008A1147">
              <w:t>3</w:t>
            </w:r>
          </w:p>
        </w:tc>
        <w:tc>
          <w:tcPr>
            <w:tcW w:w="4266" w:type="dxa"/>
          </w:tcPr>
          <w:p w:rsidR="000E1994" w:rsidRPr="00E771D6" w:rsidRDefault="008A1147" w:rsidP="00E771D6">
            <w:pPr>
              <w:pStyle w:val="NoSpacing"/>
              <w:cnfStyle w:val="000000000000"/>
              <w:rPr>
                <w:lang w:val="en-US"/>
              </w:rPr>
            </w:pPr>
            <w:r w:rsidRPr="008A1147">
              <w:t>communicate opinions and ideas based on effective research clearly and concisely;</w:t>
            </w:r>
          </w:p>
        </w:tc>
        <w:tc>
          <w:tcPr>
            <w:tcW w:w="628" w:type="dxa"/>
          </w:tcPr>
          <w:p w:rsidR="000E1994" w:rsidRDefault="00E41F08" w:rsidP="00A64607">
            <w:pPr>
              <w:cnfStyle w:val="000000000000"/>
            </w:pPr>
            <w:r>
              <w:t>E</w:t>
            </w:r>
          </w:p>
        </w:tc>
      </w:tr>
      <w:tr w:rsidR="008A1147" w:rsidTr="001710F3">
        <w:trPr>
          <w:cnfStyle w:val="000000100000"/>
        </w:trPr>
        <w:tc>
          <w:tcPr>
            <w:cnfStyle w:val="001000000000"/>
            <w:tcW w:w="1720" w:type="dxa"/>
            <w:vMerge/>
          </w:tcPr>
          <w:p w:rsidR="008A1147" w:rsidRDefault="008A1147" w:rsidP="00A64607"/>
        </w:tc>
        <w:tc>
          <w:tcPr>
            <w:tcW w:w="2845" w:type="dxa"/>
            <w:vMerge/>
          </w:tcPr>
          <w:p w:rsidR="008A1147" w:rsidRPr="00E41F08" w:rsidRDefault="008A1147" w:rsidP="00A64607">
            <w:pPr>
              <w:cnfStyle w:val="000000100000"/>
            </w:pPr>
          </w:p>
        </w:tc>
        <w:tc>
          <w:tcPr>
            <w:tcW w:w="999" w:type="dxa"/>
          </w:tcPr>
          <w:p w:rsidR="008A1147" w:rsidRPr="00E41F08" w:rsidRDefault="008A1147" w:rsidP="00A64607">
            <w:pPr>
              <w:cnfStyle w:val="000000100000"/>
            </w:pPr>
            <w:r>
              <w:t>HIV.04</w:t>
            </w:r>
          </w:p>
        </w:tc>
        <w:tc>
          <w:tcPr>
            <w:tcW w:w="4266" w:type="dxa"/>
          </w:tcPr>
          <w:p w:rsidR="008A1147" w:rsidRDefault="008A1147" w:rsidP="00E771D6">
            <w:pPr>
              <w:pStyle w:val="NoSpacing"/>
              <w:cnfStyle w:val="000000100000"/>
              <w:rPr>
                <w:lang w:val="en-US"/>
              </w:rPr>
            </w:pPr>
            <w:r>
              <w:rPr>
                <w:lang w:val="en-US"/>
              </w:rPr>
              <w:t>d</w:t>
            </w:r>
            <w:r w:rsidRPr="00E771D6">
              <w:rPr>
                <w:lang w:val="en-US"/>
              </w:rPr>
              <w:t>emonstrate an ability to think creatively, manage time efficiently, and work effectively in independent and collaborative study;</w:t>
            </w:r>
          </w:p>
        </w:tc>
        <w:tc>
          <w:tcPr>
            <w:tcW w:w="628" w:type="dxa"/>
          </w:tcPr>
          <w:p w:rsidR="008A1147" w:rsidRDefault="008A1147" w:rsidP="00A64607">
            <w:pPr>
              <w:cnfStyle w:val="000000100000"/>
            </w:pPr>
            <w:r>
              <w:t>E</w:t>
            </w:r>
          </w:p>
        </w:tc>
      </w:tr>
      <w:tr w:rsidR="008A1147" w:rsidTr="001710F3">
        <w:tc>
          <w:tcPr>
            <w:cnfStyle w:val="001000000000"/>
            <w:tcW w:w="1720" w:type="dxa"/>
            <w:vMerge/>
          </w:tcPr>
          <w:p w:rsidR="000E1994" w:rsidRDefault="000E1994" w:rsidP="00A64607"/>
        </w:tc>
        <w:tc>
          <w:tcPr>
            <w:tcW w:w="2845" w:type="dxa"/>
            <w:vMerge/>
          </w:tcPr>
          <w:p w:rsidR="000E1994" w:rsidRPr="00E41F08" w:rsidRDefault="000E1994" w:rsidP="00A64607">
            <w:pPr>
              <w:cnfStyle w:val="000000000000"/>
            </w:pPr>
          </w:p>
        </w:tc>
        <w:tc>
          <w:tcPr>
            <w:tcW w:w="999" w:type="dxa"/>
          </w:tcPr>
          <w:p w:rsidR="000E1994" w:rsidRPr="00E41F08" w:rsidRDefault="00CE0F13" w:rsidP="00A64607">
            <w:pPr>
              <w:cnfStyle w:val="000000000000"/>
            </w:pPr>
            <w:r w:rsidRPr="00E41F08">
              <w:t>HI2.01</w:t>
            </w:r>
          </w:p>
        </w:tc>
        <w:tc>
          <w:tcPr>
            <w:tcW w:w="4266" w:type="dxa"/>
          </w:tcPr>
          <w:p w:rsidR="000E1994" w:rsidRDefault="00053E50" w:rsidP="00E771D6">
            <w:pPr>
              <w:pStyle w:val="NoSpacing"/>
              <w:cnfStyle w:val="000000000000"/>
            </w:pPr>
            <w:r>
              <w:rPr>
                <w:lang w:val="en-US"/>
              </w:rPr>
              <w:t>d</w:t>
            </w:r>
            <w:r w:rsidR="00CE0F13" w:rsidRPr="00E771D6">
              <w:rPr>
                <w:lang w:val="en-US"/>
              </w:rPr>
              <w:t>emonstrate an ability to distinguish bias, prejudice, stereotyping, or lack of substantiation in statements, arguments, and opinions;</w:t>
            </w:r>
          </w:p>
        </w:tc>
        <w:tc>
          <w:tcPr>
            <w:tcW w:w="628" w:type="dxa"/>
          </w:tcPr>
          <w:p w:rsidR="000E1994" w:rsidRDefault="00E21926" w:rsidP="00A64607">
            <w:pPr>
              <w:cnfStyle w:val="000000000000"/>
            </w:pPr>
            <w:r>
              <w:t>I</w:t>
            </w:r>
          </w:p>
        </w:tc>
      </w:tr>
      <w:tr w:rsidR="008A1147" w:rsidTr="001710F3">
        <w:trPr>
          <w:cnfStyle w:val="000000100000"/>
        </w:trPr>
        <w:tc>
          <w:tcPr>
            <w:cnfStyle w:val="001000000000"/>
            <w:tcW w:w="1720" w:type="dxa"/>
            <w:vMerge/>
          </w:tcPr>
          <w:p w:rsidR="000E1994" w:rsidRDefault="000E1994" w:rsidP="00A64607"/>
        </w:tc>
        <w:tc>
          <w:tcPr>
            <w:tcW w:w="2845" w:type="dxa"/>
            <w:vMerge/>
          </w:tcPr>
          <w:p w:rsidR="000E1994" w:rsidRPr="00E41F08" w:rsidRDefault="000E1994" w:rsidP="00A64607">
            <w:pPr>
              <w:cnfStyle w:val="000000100000"/>
            </w:pPr>
          </w:p>
        </w:tc>
        <w:tc>
          <w:tcPr>
            <w:tcW w:w="999" w:type="dxa"/>
          </w:tcPr>
          <w:p w:rsidR="000E1994" w:rsidRPr="00E41F08" w:rsidRDefault="00CE0F13" w:rsidP="00A64607">
            <w:pPr>
              <w:cnfStyle w:val="000000100000"/>
            </w:pPr>
            <w:r w:rsidRPr="00E41F08">
              <w:t>HI2.04</w:t>
            </w:r>
          </w:p>
        </w:tc>
        <w:tc>
          <w:tcPr>
            <w:tcW w:w="4266" w:type="dxa"/>
          </w:tcPr>
          <w:p w:rsidR="000E1994" w:rsidRDefault="00053E50" w:rsidP="00E771D6">
            <w:pPr>
              <w:pStyle w:val="NoSpacing"/>
              <w:cnfStyle w:val="000000100000"/>
            </w:pPr>
            <w:r>
              <w:rPr>
                <w:lang w:val="en-US"/>
              </w:rPr>
              <w:t>d</w:t>
            </w:r>
            <w:r w:rsidR="00CE0F13" w:rsidRPr="00E771D6">
              <w:rPr>
                <w:lang w:val="en-US"/>
              </w:rPr>
              <w:t xml:space="preserve">raw conclusions based on effective evaluation of sources, analysis of information, and awareness of diverse historical interpretations; </w:t>
            </w:r>
          </w:p>
        </w:tc>
        <w:tc>
          <w:tcPr>
            <w:tcW w:w="628" w:type="dxa"/>
          </w:tcPr>
          <w:p w:rsidR="000E1994" w:rsidRDefault="00E21926" w:rsidP="00A64607">
            <w:pPr>
              <w:cnfStyle w:val="000000100000"/>
            </w:pPr>
            <w:r>
              <w:t>I</w:t>
            </w:r>
          </w:p>
        </w:tc>
      </w:tr>
      <w:tr w:rsidR="008A1147" w:rsidTr="001710F3">
        <w:tc>
          <w:tcPr>
            <w:cnfStyle w:val="001000000000"/>
            <w:tcW w:w="1720" w:type="dxa"/>
            <w:vMerge/>
          </w:tcPr>
          <w:p w:rsidR="000E1994" w:rsidRDefault="000E1994" w:rsidP="00A64607"/>
        </w:tc>
        <w:tc>
          <w:tcPr>
            <w:tcW w:w="2845" w:type="dxa"/>
            <w:vMerge/>
          </w:tcPr>
          <w:p w:rsidR="000E1994" w:rsidRPr="00E41F08" w:rsidRDefault="000E1994" w:rsidP="00A64607">
            <w:pPr>
              <w:cnfStyle w:val="000000000000"/>
            </w:pPr>
          </w:p>
        </w:tc>
        <w:tc>
          <w:tcPr>
            <w:tcW w:w="999" w:type="dxa"/>
          </w:tcPr>
          <w:p w:rsidR="000E1994" w:rsidRPr="00E41F08" w:rsidRDefault="00CE0F13" w:rsidP="00A64607">
            <w:pPr>
              <w:cnfStyle w:val="000000000000"/>
            </w:pPr>
            <w:r w:rsidRPr="00E41F08">
              <w:t>HI3.01</w:t>
            </w:r>
          </w:p>
        </w:tc>
        <w:tc>
          <w:tcPr>
            <w:tcW w:w="4266" w:type="dxa"/>
          </w:tcPr>
          <w:p w:rsidR="000E1994" w:rsidRDefault="00053E50" w:rsidP="00E771D6">
            <w:pPr>
              <w:pStyle w:val="NoSpacing"/>
              <w:cnfStyle w:val="000000000000"/>
            </w:pPr>
            <w:r>
              <w:rPr>
                <w:lang w:val="en-US"/>
              </w:rPr>
              <w:t>d</w:t>
            </w:r>
            <w:r w:rsidR="00CE0F13" w:rsidRPr="00E771D6">
              <w:rPr>
                <w:lang w:val="en-US"/>
              </w:rPr>
              <w:t>emonstrate an ability to think creatively in reaching conclusions about both assigned questions and issues and those conceived independently;</w:t>
            </w:r>
          </w:p>
        </w:tc>
        <w:tc>
          <w:tcPr>
            <w:tcW w:w="628" w:type="dxa"/>
          </w:tcPr>
          <w:p w:rsidR="000E1994" w:rsidRDefault="00E21926" w:rsidP="00A64607">
            <w:pPr>
              <w:cnfStyle w:val="000000000000"/>
            </w:pPr>
            <w:r>
              <w:t>I</w:t>
            </w:r>
          </w:p>
        </w:tc>
      </w:tr>
      <w:tr w:rsidR="008A1147" w:rsidTr="001710F3">
        <w:trPr>
          <w:cnfStyle w:val="000000100000"/>
        </w:trPr>
        <w:tc>
          <w:tcPr>
            <w:cnfStyle w:val="001000000000"/>
            <w:tcW w:w="1720" w:type="dxa"/>
            <w:vMerge/>
          </w:tcPr>
          <w:p w:rsidR="008A1147" w:rsidRDefault="008A1147" w:rsidP="00A64607"/>
        </w:tc>
        <w:tc>
          <w:tcPr>
            <w:tcW w:w="2845" w:type="dxa"/>
            <w:vMerge/>
          </w:tcPr>
          <w:p w:rsidR="008A1147" w:rsidRPr="00E41F08" w:rsidRDefault="008A1147" w:rsidP="00A64607">
            <w:pPr>
              <w:cnfStyle w:val="000000100000"/>
            </w:pPr>
          </w:p>
        </w:tc>
        <w:tc>
          <w:tcPr>
            <w:tcW w:w="999" w:type="dxa"/>
          </w:tcPr>
          <w:p w:rsidR="008A1147" w:rsidRPr="00E41F08" w:rsidRDefault="008A1147" w:rsidP="00A64607">
            <w:pPr>
              <w:cnfStyle w:val="000000100000"/>
            </w:pPr>
            <w:r>
              <w:t>HI4.03</w:t>
            </w:r>
          </w:p>
        </w:tc>
        <w:tc>
          <w:tcPr>
            <w:tcW w:w="4266" w:type="dxa"/>
          </w:tcPr>
          <w:p w:rsidR="008A1147" w:rsidRDefault="008A1147" w:rsidP="00E771D6">
            <w:pPr>
              <w:pStyle w:val="NoSpacing"/>
              <w:cnfStyle w:val="000000100000"/>
              <w:rPr>
                <w:lang w:val="en-US"/>
              </w:rPr>
            </w:pPr>
            <w:proofErr w:type="gramStart"/>
            <w:r>
              <w:rPr>
                <w:lang w:val="en-US"/>
              </w:rPr>
              <w:t>d</w:t>
            </w:r>
            <w:r w:rsidRPr="00E771D6">
              <w:rPr>
                <w:lang w:val="en-US"/>
              </w:rPr>
              <w:t>emonstrate</w:t>
            </w:r>
            <w:proofErr w:type="gramEnd"/>
            <w:r w:rsidRPr="00E771D6">
              <w:rPr>
                <w:lang w:val="en-US"/>
              </w:rPr>
              <w:t xml:space="preserve"> an ability to work independently and collaboratively and to seek and respect the opinions of others.</w:t>
            </w:r>
          </w:p>
        </w:tc>
        <w:tc>
          <w:tcPr>
            <w:tcW w:w="628" w:type="dxa"/>
          </w:tcPr>
          <w:p w:rsidR="008A1147" w:rsidRDefault="00E21926" w:rsidP="00A64607">
            <w:pPr>
              <w:cnfStyle w:val="000000100000"/>
            </w:pPr>
            <w:r>
              <w:t>I</w:t>
            </w:r>
          </w:p>
        </w:tc>
      </w:tr>
      <w:tr w:rsidR="008A1147" w:rsidTr="001710F3">
        <w:tc>
          <w:tcPr>
            <w:cnfStyle w:val="001000000000"/>
            <w:tcW w:w="1720" w:type="dxa"/>
            <w:vMerge/>
          </w:tcPr>
          <w:p w:rsidR="008A1147" w:rsidRDefault="008A1147" w:rsidP="00A64607"/>
        </w:tc>
        <w:tc>
          <w:tcPr>
            <w:tcW w:w="2845" w:type="dxa"/>
            <w:vMerge/>
          </w:tcPr>
          <w:p w:rsidR="008A1147" w:rsidRPr="00E41F08" w:rsidRDefault="008A1147" w:rsidP="00A64607">
            <w:pPr>
              <w:cnfStyle w:val="000000000000"/>
            </w:pPr>
          </w:p>
        </w:tc>
        <w:tc>
          <w:tcPr>
            <w:tcW w:w="999" w:type="dxa"/>
          </w:tcPr>
          <w:p w:rsidR="008A1147" w:rsidRDefault="008A1147" w:rsidP="00A64607">
            <w:pPr>
              <w:cnfStyle w:val="000000000000"/>
            </w:pPr>
            <w:r>
              <w:t>CHV.01</w:t>
            </w:r>
          </w:p>
        </w:tc>
        <w:tc>
          <w:tcPr>
            <w:tcW w:w="4266" w:type="dxa"/>
          </w:tcPr>
          <w:p w:rsidR="008A1147" w:rsidRDefault="008A1147" w:rsidP="00E771D6">
            <w:pPr>
              <w:pStyle w:val="NoSpacing"/>
              <w:cnfStyle w:val="000000000000"/>
              <w:rPr>
                <w:lang w:val="en-US"/>
              </w:rPr>
            </w:pPr>
            <w:r w:rsidRPr="008A1147">
              <w:rPr>
                <w:lang w:val="en-US"/>
              </w:rPr>
              <w:t xml:space="preserve">demonstrate an understanding of key </w:t>
            </w:r>
            <w:r w:rsidRPr="008A1147">
              <w:rPr>
                <w:lang w:val="en-US"/>
              </w:rPr>
              <w:lastRenderedPageBreak/>
              <w:t>Western beliefs, philosophies, and ideologies that have shaped the West and the rest of the world since the sixteenth century</w:t>
            </w:r>
          </w:p>
        </w:tc>
        <w:tc>
          <w:tcPr>
            <w:tcW w:w="628" w:type="dxa"/>
          </w:tcPr>
          <w:p w:rsidR="008A1147" w:rsidRDefault="00E21926" w:rsidP="00A64607">
            <w:pPr>
              <w:cnfStyle w:val="000000000000"/>
            </w:pPr>
            <w:r>
              <w:lastRenderedPageBreak/>
              <w:t>E</w:t>
            </w:r>
          </w:p>
        </w:tc>
      </w:tr>
      <w:tr w:rsidR="008A1147" w:rsidTr="001710F3">
        <w:trPr>
          <w:cnfStyle w:val="000000100000"/>
        </w:trPr>
        <w:tc>
          <w:tcPr>
            <w:cnfStyle w:val="001000000000"/>
            <w:tcW w:w="1720" w:type="dxa"/>
            <w:vMerge/>
          </w:tcPr>
          <w:p w:rsidR="008A1147" w:rsidRDefault="008A1147" w:rsidP="00A64607"/>
        </w:tc>
        <w:tc>
          <w:tcPr>
            <w:tcW w:w="2845" w:type="dxa"/>
            <w:vMerge/>
          </w:tcPr>
          <w:p w:rsidR="008A1147" w:rsidRPr="00E41F08" w:rsidRDefault="008A1147" w:rsidP="00A64607">
            <w:pPr>
              <w:cnfStyle w:val="000000100000"/>
            </w:pPr>
          </w:p>
        </w:tc>
        <w:tc>
          <w:tcPr>
            <w:tcW w:w="999" w:type="dxa"/>
          </w:tcPr>
          <w:p w:rsidR="008A1147" w:rsidRDefault="008A1147" w:rsidP="00A64607">
            <w:pPr>
              <w:cnfStyle w:val="000000100000"/>
            </w:pPr>
            <w:r>
              <w:t>CH1.02</w:t>
            </w:r>
          </w:p>
        </w:tc>
        <w:tc>
          <w:tcPr>
            <w:tcW w:w="4266" w:type="dxa"/>
          </w:tcPr>
          <w:p w:rsidR="008A1147" w:rsidRDefault="008A1147" w:rsidP="00E771D6">
            <w:pPr>
              <w:pStyle w:val="NoSpacing"/>
              <w:cnfStyle w:val="000000100000"/>
              <w:rPr>
                <w:lang w:val="en-US"/>
              </w:rPr>
            </w:pPr>
            <w:r>
              <w:t>describe the impact of modern Western thought on the non-Western world</w:t>
            </w:r>
          </w:p>
        </w:tc>
        <w:tc>
          <w:tcPr>
            <w:tcW w:w="628" w:type="dxa"/>
          </w:tcPr>
          <w:p w:rsidR="008A1147" w:rsidRDefault="00E21926" w:rsidP="00A64607">
            <w:pPr>
              <w:cnfStyle w:val="000000100000"/>
            </w:pPr>
            <w:r>
              <w:t>E</w:t>
            </w:r>
          </w:p>
        </w:tc>
      </w:tr>
      <w:tr w:rsidR="008A1147" w:rsidTr="001710F3">
        <w:tc>
          <w:tcPr>
            <w:cnfStyle w:val="001000000000"/>
            <w:tcW w:w="1720" w:type="dxa"/>
            <w:vMerge w:val="restart"/>
          </w:tcPr>
          <w:p w:rsidR="000E1994" w:rsidRDefault="000E1994" w:rsidP="000E1994">
            <w:pPr>
              <w:pStyle w:val="NoSpacing"/>
            </w:pPr>
            <w:r>
              <w:t>Activity 5</w:t>
            </w:r>
          </w:p>
          <w:p w:rsidR="000E1994" w:rsidRDefault="000E1994" w:rsidP="000E1994">
            <w:pPr>
              <w:pStyle w:val="NoSpacing"/>
            </w:pPr>
          </w:p>
          <w:p w:rsidR="000E1994" w:rsidRDefault="000E1994" w:rsidP="000E1994">
            <w:r>
              <w:t>Latin America During the Cold War</w:t>
            </w:r>
            <w:r w:rsidR="00053E50">
              <w:t>:  Revolution in America’s Backyard</w:t>
            </w:r>
          </w:p>
        </w:tc>
        <w:tc>
          <w:tcPr>
            <w:tcW w:w="2845" w:type="dxa"/>
            <w:vMerge w:val="restart"/>
          </w:tcPr>
          <w:p w:rsidR="000E1994" w:rsidRDefault="000E1994" w:rsidP="000E1994">
            <w:pPr>
              <w:cnfStyle w:val="000000000000"/>
            </w:pPr>
            <w:r>
              <w:t xml:space="preserve">This Activity introduces students to the key figures and events in Latin America during the Cold War.   With a focus on media and revolution, this Activity encourages students to think about the use of Media in motivating people to action. </w:t>
            </w:r>
          </w:p>
          <w:p w:rsidR="000E1994" w:rsidRDefault="000E1994" w:rsidP="000E1994">
            <w:pPr>
              <w:cnfStyle w:val="000000000000"/>
            </w:pPr>
            <w:r>
              <w:t>Highlights include an Analysis of Revolutionary Media and creating a Radio Broadcast.</w:t>
            </w:r>
          </w:p>
          <w:p w:rsidR="000E1994" w:rsidRDefault="000E1994" w:rsidP="00A64607">
            <w:pPr>
              <w:cnfStyle w:val="000000000000"/>
            </w:pPr>
          </w:p>
        </w:tc>
        <w:tc>
          <w:tcPr>
            <w:tcW w:w="999" w:type="dxa"/>
          </w:tcPr>
          <w:p w:rsidR="000E1994" w:rsidRPr="00562526" w:rsidRDefault="000E1994" w:rsidP="00E771D6">
            <w:pPr>
              <w:cnfStyle w:val="000000000000"/>
            </w:pPr>
            <w:r w:rsidRPr="00E771D6">
              <w:t>COV.02</w:t>
            </w:r>
            <w:r w:rsidRPr="00562526">
              <w:t xml:space="preserve"> </w:t>
            </w:r>
          </w:p>
          <w:p w:rsidR="000E1994" w:rsidRPr="00762807" w:rsidRDefault="000E1994" w:rsidP="00E771D6">
            <w:pPr>
              <w:cnfStyle w:val="000000000000"/>
            </w:pPr>
          </w:p>
        </w:tc>
        <w:tc>
          <w:tcPr>
            <w:tcW w:w="4266" w:type="dxa"/>
          </w:tcPr>
          <w:p w:rsidR="000E1994" w:rsidRDefault="000E1994" w:rsidP="00E771D6">
            <w:pPr>
              <w:cnfStyle w:val="000000000000"/>
            </w:pPr>
            <w:r w:rsidRPr="00562526">
              <w:t>demonstrate an understanding of the nature of the interaction among diverse peoples since the sixteenth century;</w:t>
            </w:r>
          </w:p>
        </w:tc>
        <w:tc>
          <w:tcPr>
            <w:tcW w:w="628" w:type="dxa"/>
          </w:tcPr>
          <w:p w:rsidR="000E1994" w:rsidRDefault="00E21926" w:rsidP="00E771D6">
            <w:pPr>
              <w:cnfStyle w:val="000000000000"/>
            </w:pPr>
            <w:r>
              <w:t>I</w:t>
            </w:r>
          </w:p>
        </w:tc>
      </w:tr>
      <w:tr w:rsidR="008A1147" w:rsidTr="001710F3">
        <w:trPr>
          <w:cnfStyle w:val="000000100000"/>
        </w:trPr>
        <w:tc>
          <w:tcPr>
            <w:cnfStyle w:val="001000000000"/>
            <w:tcW w:w="1720" w:type="dxa"/>
            <w:vMerge/>
          </w:tcPr>
          <w:p w:rsidR="000E1994" w:rsidRDefault="000E1994" w:rsidP="00A64607"/>
        </w:tc>
        <w:tc>
          <w:tcPr>
            <w:tcW w:w="2845" w:type="dxa"/>
            <w:vMerge/>
          </w:tcPr>
          <w:p w:rsidR="000E1994" w:rsidRDefault="000E1994" w:rsidP="00A64607">
            <w:pPr>
              <w:cnfStyle w:val="000000100000"/>
            </w:pPr>
          </w:p>
        </w:tc>
        <w:tc>
          <w:tcPr>
            <w:tcW w:w="999" w:type="dxa"/>
          </w:tcPr>
          <w:p w:rsidR="000E1994" w:rsidRDefault="000E1994" w:rsidP="00A64607">
            <w:pPr>
              <w:cnfStyle w:val="000000100000"/>
            </w:pPr>
            <w:r>
              <w:t>COV.03</w:t>
            </w:r>
          </w:p>
        </w:tc>
        <w:tc>
          <w:tcPr>
            <w:tcW w:w="4266" w:type="dxa"/>
          </w:tcPr>
          <w:p w:rsidR="000E1994" w:rsidRDefault="000E1994" w:rsidP="00A64607">
            <w:pPr>
              <w:cnfStyle w:val="000000100000"/>
            </w:pPr>
            <w:proofErr w:type="gramStart"/>
            <w:r w:rsidRPr="00562526">
              <w:t>evaluate</w:t>
            </w:r>
            <w:proofErr w:type="gramEnd"/>
            <w:r w:rsidRPr="00562526">
              <w:t xml:space="preserve"> the key factors that have led to conflict and war or to cooperation and peace.</w:t>
            </w:r>
          </w:p>
        </w:tc>
        <w:tc>
          <w:tcPr>
            <w:tcW w:w="628" w:type="dxa"/>
          </w:tcPr>
          <w:p w:rsidR="000E1994" w:rsidRDefault="00E41F08" w:rsidP="00A64607">
            <w:pPr>
              <w:cnfStyle w:val="000000100000"/>
            </w:pPr>
            <w:r>
              <w:t>E</w:t>
            </w:r>
          </w:p>
        </w:tc>
      </w:tr>
      <w:tr w:rsidR="008A1147" w:rsidTr="001710F3">
        <w:tc>
          <w:tcPr>
            <w:cnfStyle w:val="001000000000"/>
            <w:tcW w:w="1720" w:type="dxa"/>
            <w:vMerge/>
          </w:tcPr>
          <w:p w:rsidR="000E1994" w:rsidRDefault="000E1994" w:rsidP="00A64607"/>
        </w:tc>
        <w:tc>
          <w:tcPr>
            <w:tcW w:w="2845" w:type="dxa"/>
            <w:vMerge/>
          </w:tcPr>
          <w:p w:rsidR="000E1994" w:rsidRDefault="000E1994" w:rsidP="00A64607">
            <w:pPr>
              <w:cnfStyle w:val="000000000000"/>
            </w:pPr>
          </w:p>
        </w:tc>
        <w:tc>
          <w:tcPr>
            <w:tcW w:w="999" w:type="dxa"/>
          </w:tcPr>
          <w:p w:rsidR="000E1994" w:rsidRDefault="000E1994" w:rsidP="00A64607">
            <w:pPr>
              <w:cnfStyle w:val="000000000000"/>
            </w:pPr>
            <w:r>
              <w:t>CCV.01</w:t>
            </w:r>
          </w:p>
        </w:tc>
        <w:tc>
          <w:tcPr>
            <w:tcW w:w="4266" w:type="dxa"/>
          </w:tcPr>
          <w:p w:rsidR="000E1994" w:rsidRDefault="000E1994" w:rsidP="00A64607">
            <w:pPr>
              <w:cnfStyle w:val="000000000000"/>
            </w:pPr>
            <w:r w:rsidRPr="00562526">
              <w:t>demonstrate an understanding of how the historical concept of change is used to analyze developments in the West and throughout the world since the sixteenth century;</w:t>
            </w:r>
          </w:p>
        </w:tc>
        <w:tc>
          <w:tcPr>
            <w:tcW w:w="628" w:type="dxa"/>
          </w:tcPr>
          <w:p w:rsidR="000E1994" w:rsidRDefault="00E21926" w:rsidP="00A64607">
            <w:pPr>
              <w:cnfStyle w:val="000000000000"/>
            </w:pPr>
            <w:r>
              <w:t>I</w:t>
            </w:r>
          </w:p>
        </w:tc>
      </w:tr>
      <w:tr w:rsidR="008A1147" w:rsidTr="001710F3">
        <w:trPr>
          <w:cnfStyle w:val="000000100000"/>
        </w:trPr>
        <w:tc>
          <w:tcPr>
            <w:cnfStyle w:val="001000000000"/>
            <w:tcW w:w="1720" w:type="dxa"/>
            <w:vMerge/>
          </w:tcPr>
          <w:p w:rsidR="000E1994" w:rsidRDefault="000E1994" w:rsidP="00A64607"/>
        </w:tc>
        <w:tc>
          <w:tcPr>
            <w:tcW w:w="2845" w:type="dxa"/>
            <w:vMerge/>
          </w:tcPr>
          <w:p w:rsidR="000E1994" w:rsidRDefault="000E1994" w:rsidP="00A64607">
            <w:pPr>
              <w:cnfStyle w:val="000000100000"/>
            </w:pPr>
          </w:p>
        </w:tc>
        <w:tc>
          <w:tcPr>
            <w:tcW w:w="999" w:type="dxa"/>
          </w:tcPr>
          <w:p w:rsidR="000E1994" w:rsidRDefault="000E1994" w:rsidP="00A64607">
            <w:pPr>
              <w:cnfStyle w:val="000000100000"/>
            </w:pPr>
            <w:r>
              <w:t>HIV.02</w:t>
            </w:r>
          </w:p>
        </w:tc>
        <w:tc>
          <w:tcPr>
            <w:tcW w:w="4266" w:type="dxa"/>
          </w:tcPr>
          <w:p w:rsidR="000E1994" w:rsidRPr="00E771D6" w:rsidRDefault="000E1994" w:rsidP="00A64607">
            <w:pPr>
              <w:pStyle w:val="NoSpacing"/>
              <w:cnfStyle w:val="000000100000"/>
              <w:rPr>
                <w:lang w:val="en-US"/>
              </w:rPr>
            </w:pPr>
            <w:r w:rsidRPr="00E771D6">
              <w:rPr>
                <w:lang w:val="en-US"/>
              </w:rPr>
              <w:t>critically analyse historical evidence, events, and interpretations</w:t>
            </w:r>
          </w:p>
        </w:tc>
        <w:tc>
          <w:tcPr>
            <w:tcW w:w="628" w:type="dxa"/>
          </w:tcPr>
          <w:p w:rsidR="000E1994" w:rsidRDefault="00E41F08" w:rsidP="00A64607">
            <w:pPr>
              <w:cnfStyle w:val="000000100000"/>
            </w:pPr>
            <w:r>
              <w:t>E</w:t>
            </w:r>
          </w:p>
        </w:tc>
      </w:tr>
      <w:tr w:rsidR="008A1147" w:rsidTr="001710F3">
        <w:tc>
          <w:tcPr>
            <w:cnfStyle w:val="001000000000"/>
            <w:tcW w:w="1720" w:type="dxa"/>
            <w:vMerge/>
          </w:tcPr>
          <w:p w:rsidR="000E1994" w:rsidRDefault="000E1994" w:rsidP="00A64607"/>
        </w:tc>
        <w:tc>
          <w:tcPr>
            <w:tcW w:w="2845" w:type="dxa"/>
            <w:vMerge/>
          </w:tcPr>
          <w:p w:rsidR="000E1994" w:rsidRDefault="000E1994" w:rsidP="00A64607">
            <w:pPr>
              <w:cnfStyle w:val="000000000000"/>
            </w:pPr>
          </w:p>
        </w:tc>
        <w:tc>
          <w:tcPr>
            <w:tcW w:w="999" w:type="dxa"/>
          </w:tcPr>
          <w:p w:rsidR="000E1994" w:rsidRDefault="000E1994" w:rsidP="00A64607">
            <w:pPr>
              <w:cnfStyle w:val="000000000000"/>
            </w:pPr>
            <w:r>
              <w:t>C02.03</w:t>
            </w:r>
          </w:p>
        </w:tc>
        <w:tc>
          <w:tcPr>
            <w:tcW w:w="4266" w:type="dxa"/>
          </w:tcPr>
          <w:p w:rsidR="000E1994" w:rsidRDefault="000E1994" w:rsidP="00A64607">
            <w:pPr>
              <w:cnfStyle w:val="000000000000"/>
            </w:pPr>
            <w:r w:rsidRPr="00562526">
              <w:t>demonstrate an understanding of the concepts and processes associated with imperialism and of its role in shaping present world relations</w:t>
            </w:r>
          </w:p>
        </w:tc>
        <w:tc>
          <w:tcPr>
            <w:tcW w:w="628" w:type="dxa"/>
          </w:tcPr>
          <w:p w:rsidR="000E1994" w:rsidRDefault="00E21926" w:rsidP="00A64607">
            <w:pPr>
              <w:cnfStyle w:val="000000000000"/>
            </w:pPr>
            <w:r>
              <w:t>I</w:t>
            </w:r>
          </w:p>
        </w:tc>
      </w:tr>
      <w:tr w:rsidR="008A1147" w:rsidTr="001710F3">
        <w:trPr>
          <w:cnfStyle w:val="000000100000"/>
        </w:trPr>
        <w:tc>
          <w:tcPr>
            <w:cnfStyle w:val="001000000000"/>
            <w:tcW w:w="1720" w:type="dxa"/>
            <w:vMerge/>
          </w:tcPr>
          <w:p w:rsidR="000E1994" w:rsidRDefault="000E1994" w:rsidP="00A64607"/>
        </w:tc>
        <w:tc>
          <w:tcPr>
            <w:tcW w:w="2845" w:type="dxa"/>
            <w:vMerge/>
          </w:tcPr>
          <w:p w:rsidR="000E1994" w:rsidRDefault="000E1994" w:rsidP="00A64607">
            <w:pPr>
              <w:cnfStyle w:val="000000100000"/>
            </w:pPr>
          </w:p>
        </w:tc>
        <w:tc>
          <w:tcPr>
            <w:tcW w:w="999" w:type="dxa"/>
          </w:tcPr>
          <w:p w:rsidR="000E1994" w:rsidRDefault="000E1994" w:rsidP="00A64607">
            <w:pPr>
              <w:cnfStyle w:val="000000100000"/>
            </w:pPr>
            <w:r>
              <w:t>CC3.01</w:t>
            </w:r>
          </w:p>
        </w:tc>
        <w:tc>
          <w:tcPr>
            <w:tcW w:w="4266" w:type="dxa"/>
          </w:tcPr>
          <w:p w:rsidR="000E1994" w:rsidRDefault="000E1994" w:rsidP="00A64607">
            <w:pPr>
              <w:cnfStyle w:val="000000100000"/>
            </w:pPr>
            <w:r w:rsidRPr="00562526">
              <w:t>demonstrate an understanding of the key factors that have led to conflict and war</w:t>
            </w:r>
          </w:p>
        </w:tc>
        <w:tc>
          <w:tcPr>
            <w:tcW w:w="628" w:type="dxa"/>
          </w:tcPr>
          <w:p w:rsidR="000E1994" w:rsidRDefault="00E21926" w:rsidP="00A64607">
            <w:pPr>
              <w:cnfStyle w:val="000000100000"/>
            </w:pPr>
            <w:r>
              <w:t>I</w:t>
            </w:r>
          </w:p>
        </w:tc>
      </w:tr>
      <w:tr w:rsidR="008A1147" w:rsidTr="001710F3">
        <w:tc>
          <w:tcPr>
            <w:cnfStyle w:val="001000000000"/>
            <w:tcW w:w="1720" w:type="dxa"/>
            <w:vMerge/>
          </w:tcPr>
          <w:p w:rsidR="000E1994" w:rsidRDefault="000E1994" w:rsidP="00A64607"/>
        </w:tc>
        <w:tc>
          <w:tcPr>
            <w:tcW w:w="2845" w:type="dxa"/>
            <w:vMerge/>
          </w:tcPr>
          <w:p w:rsidR="000E1994" w:rsidRDefault="000E1994" w:rsidP="00A64607">
            <w:pPr>
              <w:cnfStyle w:val="000000000000"/>
            </w:pPr>
          </w:p>
        </w:tc>
        <w:tc>
          <w:tcPr>
            <w:tcW w:w="999" w:type="dxa"/>
          </w:tcPr>
          <w:p w:rsidR="000E1994" w:rsidRDefault="000E1994" w:rsidP="00A64607">
            <w:pPr>
              <w:cnfStyle w:val="000000000000"/>
            </w:pPr>
            <w:r>
              <w:t>HI2.04</w:t>
            </w:r>
          </w:p>
        </w:tc>
        <w:tc>
          <w:tcPr>
            <w:tcW w:w="4266" w:type="dxa"/>
          </w:tcPr>
          <w:p w:rsidR="000E1994" w:rsidRPr="00E771D6" w:rsidRDefault="000E1994" w:rsidP="00A64607">
            <w:pPr>
              <w:pStyle w:val="bodyhanging"/>
              <w:ind w:left="0" w:firstLine="0"/>
              <w:cnfStyle w:val="000000000000"/>
              <w:rPr>
                <w:rFonts w:asciiTheme="minorHAnsi" w:eastAsiaTheme="minorHAnsi" w:hAnsiTheme="minorHAnsi" w:cstheme="minorBidi"/>
                <w:szCs w:val="22"/>
              </w:rPr>
            </w:pPr>
            <w:r w:rsidRPr="00E771D6">
              <w:rPr>
                <w:rFonts w:asciiTheme="minorHAnsi" w:eastAsiaTheme="minorHAnsi" w:hAnsiTheme="minorHAnsi" w:cstheme="minorBidi"/>
                <w:szCs w:val="22"/>
              </w:rPr>
              <w:t>draw conclusions based on effective evaluation of sources, analysis of information, and awareness of diverse historical interpretations</w:t>
            </w:r>
          </w:p>
        </w:tc>
        <w:tc>
          <w:tcPr>
            <w:tcW w:w="628" w:type="dxa"/>
          </w:tcPr>
          <w:p w:rsidR="000E1994" w:rsidRDefault="00E21926" w:rsidP="00A64607">
            <w:pPr>
              <w:cnfStyle w:val="000000000000"/>
            </w:pPr>
            <w:r>
              <w:t>E</w:t>
            </w:r>
          </w:p>
        </w:tc>
      </w:tr>
      <w:tr w:rsidR="008A1147" w:rsidTr="001710F3">
        <w:trPr>
          <w:cnfStyle w:val="000000100000"/>
          <w:trHeight w:val="188"/>
        </w:trPr>
        <w:tc>
          <w:tcPr>
            <w:cnfStyle w:val="001000000000"/>
            <w:tcW w:w="1720" w:type="dxa"/>
            <w:vMerge/>
          </w:tcPr>
          <w:p w:rsidR="000E1994" w:rsidRDefault="000E1994" w:rsidP="00A64607"/>
        </w:tc>
        <w:tc>
          <w:tcPr>
            <w:tcW w:w="2845" w:type="dxa"/>
            <w:vMerge/>
          </w:tcPr>
          <w:p w:rsidR="000E1994" w:rsidRDefault="000E1994" w:rsidP="00A64607">
            <w:pPr>
              <w:cnfStyle w:val="000000100000"/>
            </w:pPr>
          </w:p>
        </w:tc>
        <w:tc>
          <w:tcPr>
            <w:tcW w:w="999" w:type="dxa"/>
          </w:tcPr>
          <w:p w:rsidR="000E1994" w:rsidRDefault="000E1994" w:rsidP="00A64607">
            <w:pPr>
              <w:cnfStyle w:val="000000100000"/>
            </w:pPr>
            <w:r>
              <w:t>CC1.03</w:t>
            </w:r>
          </w:p>
        </w:tc>
        <w:tc>
          <w:tcPr>
            <w:tcW w:w="4266" w:type="dxa"/>
          </w:tcPr>
          <w:p w:rsidR="000E1994" w:rsidRDefault="007861DB" w:rsidP="00A64607">
            <w:pPr>
              <w:cnfStyle w:val="000000100000"/>
            </w:pPr>
            <w:r w:rsidRPr="00562526">
              <w:t>assess the influence of key individuals and groups who helped shape Western attitudes to change</w:t>
            </w:r>
          </w:p>
        </w:tc>
        <w:tc>
          <w:tcPr>
            <w:tcW w:w="628" w:type="dxa"/>
          </w:tcPr>
          <w:p w:rsidR="000E1994" w:rsidRDefault="00E21926" w:rsidP="00A64607">
            <w:pPr>
              <w:cnfStyle w:val="000000100000"/>
            </w:pPr>
            <w:r>
              <w:t>F</w:t>
            </w:r>
          </w:p>
        </w:tc>
      </w:tr>
      <w:tr w:rsidR="008A1147" w:rsidTr="001710F3">
        <w:tc>
          <w:tcPr>
            <w:cnfStyle w:val="001000000000"/>
            <w:tcW w:w="1720" w:type="dxa"/>
            <w:vMerge w:val="restart"/>
          </w:tcPr>
          <w:p w:rsidR="007861DB" w:rsidRDefault="00053E50" w:rsidP="00053E50">
            <w:r>
              <w:t>Asia during the Cold War: Containment:</w:t>
            </w:r>
            <w:r w:rsidR="007861DB" w:rsidRPr="009634E8">
              <w:t xml:space="preserve"> Liberation or Imperialism?</w:t>
            </w:r>
          </w:p>
        </w:tc>
        <w:tc>
          <w:tcPr>
            <w:tcW w:w="2845" w:type="dxa"/>
            <w:vMerge w:val="restart"/>
          </w:tcPr>
          <w:p w:rsidR="007861DB" w:rsidRDefault="007861DB" w:rsidP="00A64607">
            <w:pPr>
              <w:cnfStyle w:val="000000000000"/>
            </w:pPr>
            <w:r w:rsidRPr="00815025">
              <w:t xml:space="preserve">In this activity, students will be introduced to the Western theory of ‘containment’ and the wars that plagued Asia during the Cold War as a result. The wars in Korea and Vietnam will be examined, compared and contrasted by students. The students will also look at propaganda, while being introduced to the perspectives of each side involved in each conflict. This activity will culminate in a </w:t>
            </w:r>
            <w:r w:rsidRPr="00815025">
              <w:lastRenderedPageBreak/>
              <w:t>class debate focused on the perspectives and goals of each party involved in both the wars in Vietnam and Korea.</w:t>
            </w:r>
          </w:p>
        </w:tc>
        <w:tc>
          <w:tcPr>
            <w:tcW w:w="999" w:type="dxa"/>
          </w:tcPr>
          <w:p w:rsidR="007861DB" w:rsidRDefault="007861DB" w:rsidP="00E771D6">
            <w:pPr>
              <w:cnfStyle w:val="000000000000"/>
            </w:pPr>
            <w:r w:rsidRPr="00E771D6">
              <w:lastRenderedPageBreak/>
              <w:t>COV.03</w:t>
            </w:r>
            <w:r w:rsidRPr="00815025">
              <w:t xml:space="preserve"> </w:t>
            </w:r>
          </w:p>
        </w:tc>
        <w:tc>
          <w:tcPr>
            <w:tcW w:w="4266" w:type="dxa"/>
          </w:tcPr>
          <w:p w:rsidR="007861DB" w:rsidRDefault="007861DB" w:rsidP="00E771D6">
            <w:pPr>
              <w:cnfStyle w:val="000000000000"/>
            </w:pPr>
            <w:proofErr w:type="gramStart"/>
            <w:r w:rsidRPr="00815025">
              <w:t>evaluate</w:t>
            </w:r>
            <w:proofErr w:type="gramEnd"/>
            <w:r w:rsidRPr="00815025">
              <w:t xml:space="preserve"> the key fa</w:t>
            </w:r>
            <w:r>
              <w:t xml:space="preserve">ctors that have led to conflict </w:t>
            </w:r>
            <w:r w:rsidRPr="00815025">
              <w:t>and war or to cooperation and peace.</w:t>
            </w:r>
          </w:p>
        </w:tc>
        <w:tc>
          <w:tcPr>
            <w:tcW w:w="628" w:type="dxa"/>
          </w:tcPr>
          <w:p w:rsidR="007861DB" w:rsidRDefault="007861DB" w:rsidP="00E771D6">
            <w:pPr>
              <w:cnfStyle w:val="000000000000"/>
            </w:pPr>
            <w:r>
              <w:t>E</w:t>
            </w:r>
          </w:p>
        </w:tc>
      </w:tr>
      <w:tr w:rsidR="008A1147" w:rsidTr="001710F3">
        <w:trPr>
          <w:cnfStyle w:val="000000100000"/>
        </w:trPr>
        <w:tc>
          <w:tcPr>
            <w:cnfStyle w:val="001000000000"/>
            <w:tcW w:w="1720" w:type="dxa"/>
            <w:vMerge/>
          </w:tcPr>
          <w:p w:rsidR="007861DB" w:rsidRDefault="007861DB" w:rsidP="00A64607"/>
        </w:tc>
        <w:tc>
          <w:tcPr>
            <w:tcW w:w="2845" w:type="dxa"/>
            <w:vMerge/>
          </w:tcPr>
          <w:p w:rsidR="007861DB" w:rsidRDefault="007861DB" w:rsidP="00A64607">
            <w:pPr>
              <w:cnfStyle w:val="000000100000"/>
            </w:pPr>
          </w:p>
        </w:tc>
        <w:tc>
          <w:tcPr>
            <w:tcW w:w="999" w:type="dxa"/>
          </w:tcPr>
          <w:p w:rsidR="007861DB" w:rsidRDefault="007861DB" w:rsidP="00E771D6">
            <w:pPr>
              <w:cnfStyle w:val="000000100000"/>
            </w:pPr>
            <w:r w:rsidRPr="00E771D6">
              <w:t>SEV.03</w:t>
            </w:r>
            <w:r w:rsidRPr="00815025">
              <w:t xml:space="preserve"> </w:t>
            </w:r>
          </w:p>
        </w:tc>
        <w:tc>
          <w:tcPr>
            <w:tcW w:w="4266" w:type="dxa"/>
          </w:tcPr>
          <w:p w:rsidR="007861DB" w:rsidRDefault="007861DB" w:rsidP="00E771D6">
            <w:pPr>
              <w:cnfStyle w:val="000000100000"/>
            </w:pPr>
            <w:r w:rsidRPr="00815025">
              <w:t>describe key developments and innovations in political organization in the West and the rest of the world since the sixteenth century</w:t>
            </w:r>
          </w:p>
        </w:tc>
        <w:tc>
          <w:tcPr>
            <w:tcW w:w="628" w:type="dxa"/>
          </w:tcPr>
          <w:p w:rsidR="00E41F08" w:rsidRDefault="00E41F08" w:rsidP="00E771D6">
            <w:pPr>
              <w:cnfStyle w:val="000000100000"/>
            </w:pPr>
            <w:r>
              <w:t>E</w:t>
            </w:r>
          </w:p>
          <w:p w:rsidR="007861DB" w:rsidRPr="00E771D6" w:rsidRDefault="007861DB" w:rsidP="00E771D6">
            <w:pPr>
              <w:cnfStyle w:val="000000100000"/>
            </w:pPr>
          </w:p>
        </w:tc>
      </w:tr>
      <w:tr w:rsidR="008A1147" w:rsidTr="001710F3">
        <w:tc>
          <w:tcPr>
            <w:cnfStyle w:val="001000000000"/>
            <w:tcW w:w="1720" w:type="dxa"/>
            <w:vMerge/>
          </w:tcPr>
          <w:p w:rsidR="007861DB" w:rsidRDefault="007861DB" w:rsidP="00A64607"/>
        </w:tc>
        <w:tc>
          <w:tcPr>
            <w:tcW w:w="2845" w:type="dxa"/>
            <w:vMerge/>
          </w:tcPr>
          <w:p w:rsidR="007861DB" w:rsidRDefault="007861DB" w:rsidP="00A64607">
            <w:pPr>
              <w:cnfStyle w:val="000000000000"/>
            </w:pPr>
          </w:p>
        </w:tc>
        <w:tc>
          <w:tcPr>
            <w:tcW w:w="999" w:type="dxa"/>
          </w:tcPr>
          <w:p w:rsidR="007861DB" w:rsidRDefault="007861DB" w:rsidP="00E771D6">
            <w:pPr>
              <w:cnfStyle w:val="000000000000"/>
            </w:pPr>
            <w:r w:rsidRPr="00E771D6">
              <w:t>HIV.02</w:t>
            </w:r>
            <w:r w:rsidRPr="00815025">
              <w:t xml:space="preserve"> ·</w:t>
            </w:r>
          </w:p>
        </w:tc>
        <w:tc>
          <w:tcPr>
            <w:tcW w:w="4266" w:type="dxa"/>
          </w:tcPr>
          <w:p w:rsidR="007861DB" w:rsidRDefault="007861DB" w:rsidP="00E771D6">
            <w:pPr>
              <w:cnfStyle w:val="000000000000"/>
            </w:pPr>
            <w:r w:rsidRPr="00815025">
              <w:t xml:space="preserve">critically </w:t>
            </w:r>
            <w:r w:rsidR="00E771D6" w:rsidRPr="00815025">
              <w:t>analyze</w:t>
            </w:r>
            <w:r w:rsidRPr="00815025">
              <w:t xml:space="preserve"> historical evidence, events, and interpretations</w:t>
            </w:r>
          </w:p>
        </w:tc>
        <w:tc>
          <w:tcPr>
            <w:tcW w:w="628" w:type="dxa"/>
          </w:tcPr>
          <w:p w:rsidR="007861DB" w:rsidRDefault="007861DB" w:rsidP="00E771D6">
            <w:pPr>
              <w:cnfStyle w:val="000000000000"/>
            </w:pPr>
            <w:r>
              <w:t>E</w:t>
            </w:r>
          </w:p>
        </w:tc>
      </w:tr>
      <w:tr w:rsidR="008A1147" w:rsidTr="001710F3">
        <w:trPr>
          <w:cnfStyle w:val="000000100000"/>
        </w:trPr>
        <w:tc>
          <w:tcPr>
            <w:cnfStyle w:val="001000000000"/>
            <w:tcW w:w="1720" w:type="dxa"/>
            <w:vMerge/>
          </w:tcPr>
          <w:p w:rsidR="007861DB" w:rsidRDefault="007861DB" w:rsidP="00A64607"/>
        </w:tc>
        <w:tc>
          <w:tcPr>
            <w:tcW w:w="2845" w:type="dxa"/>
            <w:vMerge/>
          </w:tcPr>
          <w:p w:rsidR="007861DB" w:rsidRDefault="007861DB" w:rsidP="00A64607">
            <w:pPr>
              <w:cnfStyle w:val="000000100000"/>
            </w:pPr>
          </w:p>
        </w:tc>
        <w:tc>
          <w:tcPr>
            <w:tcW w:w="999" w:type="dxa"/>
          </w:tcPr>
          <w:p w:rsidR="007861DB" w:rsidRDefault="007861DB" w:rsidP="00E771D6">
            <w:pPr>
              <w:cnfStyle w:val="000000100000"/>
            </w:pPr>
            <w:r w:rsidRPr="00E771D6">
              <w:t>CO3.01</w:t>
            </w:r>
          </w:p>
        </w:tc>
        <w:tc>
          <w:tcPr>
            <w:tcW w:w="4266" w:type="dxa"/>
          </w:tcPr>
          <w:p w:rsidR="007861DB" w:rsidRDefault="007861DB" w:rsidP="00E771D6">
            <w:pPr>
              <w:cnfStyle w:val="000000100000"/>
            </w:pPr>
            <w:r w:rsidRPr="00815025">
              <w:t>demonstrate an understanding of the key factors that have led to conflict and war</w:t>
            </w:r>
          </w:p>
        </w:tc>
        <w:tc>
          <w:tcPr>
            <w:tcW w:w="628" w:type="dxa"/>
          </w:tcPr>
          <w:p w:rsidR="007861DB" w:rsidRDefault="007861DB" w:rsidP="00E771D6">
            <w:pPr>
              <w:cnfStyle w:val="000000100000"/>
            </w:pPr>
            <w:r>
              <w:t>I</w:t>
            </w:r>
          </w:p>
        </w:tc>
      </w:tr>
      <w:tr w:rsidR="008A1147" w:rsidTr="001710F3">
        <w:tc>
          <w:tcPr>
            <w:cnfStyle w:val="001000000000"/>
            <w:tcW w:w="1720" w:type="dxa"/>
            <w:vMerge/>
          </w:tcPr>
          <w:p w:rsidR="007861DB" w:rsidRDefault="007861DB" w:rsidP="00A64607"/>
        </w:tc>
        <w:tc>
          <w:tcPr>
            <w:tcW w:w="2845" w:type="dxa"/>
            <w:vMerge/>
          </w:tcPr>
          <w:p w:rsidR="007861DB" w:rsidRDefault="007861DB" w:rsidP="00A64607">
            <w:pPr>
              <w:cnfStyle w:val="000000000000"/>
            </w:pPr>
          </w:p>
        </w:tc>
        <w:tc>
          <w:tcPr>
            <w:tcW w:w="999" w:type="dxa"/>
          </w:tcPr>
          <w:p w:rsidR="007861DB" w:rsidRDefault="007861DB" w:rsidP="00E771D6">
            <w:pPr>
              <w:cnfStyle w:val="000000000000"/>
            </w:pPr>
            <w:r w:rsidRPr="00E771D6">
              <w:t>CO3.02</w:t>
            </w:r>
            <w:r>
              <w:t xml:space="preserve"> </w:t>
            </w:r>
            <w:r w:rsidRPr="00815025">
              <w:t xml:space="preserve"> </w:t>
            </w:r>
          </w:p>
        </w:tc>
        <w:tc>
          <w:tcPr>
            <w:tcW w:w="4266" w:type="dxa"/>
          </w:tcPr>
          <w:p w:rsidR="007861DB" w:rsidRDefault="007861DB" w:rsidP="00E771D6">
            <w:pPr>
              <w:cnfStyle w:val="000000000000"/>
            </w:pPr>
            <w:r w:rsidRPr="00815025">
              <w:t xml:space="preserve"> demonstrate an understanding of the consequences of war</w:t>
            </w:r>
          </w:p>
        </w:tc>
        <w:tc>
          <w:tcPr>
            <w:tcW w:w="628" w:type="dxa"/>
          </w:tcPr>
          <w:p w:rsidR="007861DB" w:rsidRDefault="007861DB" w:rsidP="00E771D6">
            <w:pPr>
              <w:cnfStyle w:val="000000000000"/>
            </w:pPr>
            <w:r>
              <w:t>F</w:t>
            </w:r>
          </w:p>
        </w:tc>
      </w:tr>
      <w:tr w:rsidR="008A1147" w:rsidTr="001710F3">
        <w:trPr>
          <w:cnfStyle w:val="000000100000"/>
        </w:trPr>
        <w:tc>
          <w:tcPr>
            <w:cnfStyle w:val="001000000000"/>
            <w:tcW w:w="1720" w:type="dxa"/>
            <w:vMerge/>
          </w:tcPr>
          <w:p w:rsidR="007861DB" w:rsidRDefault="007861DB" w:rsidP="00A64607"/>
        </w:tc>
        <w:tc>
          <w:tcPr>
            <w:tcW w:w="2845" w:type="dxa"/>
            <w:vMerge/>
          </w:tcPr>
          <w:p w:rsidR="007861DB" w:rsidRDefault="007861DB" w:rsidP="00A64607">
            <w:pPr>
              <w:cnfStyle w:val="000000100000"/>
            </w:pPr>
          </w:p>
        </w:tc>
        <w:tc>
          <w:tcPr>
            <w:tcW w:w="999" w:type="dxa"/>
          </w:tcPr>
          <w:p w:rsidR="007861DB" w:rsidRDefault="007861DB" w:rsidP="00E771D6">
            <w:pPr>
              <w:cnfStyle w:val="000000100000"/>
            </w:pPr>
            <w:r w:rsidRPr="00E771D6">
              <w:t>CO2.03</w:t>
            </w:r>
          </w:p>
        </w:tc>
        <w:tc>
          <w:tcPr>
            <w:tcW w:w="4266" w:type="dxa"/>
          </w:tcPr>
          <w:p w:rsidR="007861DB" w:rsidRDefault="007861DB" w:rsidP="00E771D6">
            <w:pPr>
              <w:cnfStyle w:val="000000100000"/>
            </w:pPr>
            <w:r w:rsidRPr="00815025">
              <w:t xml:space="preserve">demonstrate an understanding of the concepts and processes associated with imperialism and of its role in shaping present </w:t>
            </w:r>
            <w:r w:rsidRPr="00815025">
              <w:lastRenderedPageBreak/>
              <w:t>world relations</w:t>
            </w:r>
          </w:p>
        </w:tc>
        <w:tc>
          <w:tcPr>
            <w:tcW w:w="628" w:type="dxa"/>
          </w:tcPr>
          <w:p w:rsidR="007861DB" w:rsidRDefault="007861DB" w:rsidP="00E771D6">
            <w:pPr>
              <w:cnfStyle w:val="000000100000"/>
            </w:pPr>
            <w:r>
              <w:lastRenderedPageBreak/>
              <w:t>I</w:t>
            </w:r>
          </w:p>
        </w:tc>
      </w:tr>
      <w:tr w:rsidR="008A1147" w:rsidTr="001710F3">
        <w:tc>
          <w:tcPr>
            <w:cnfStyle w:val="001000000000"/>
            <w:tcW w:w="1720" w:type="dxa"/>
            <w:vMerge/>
          </w:tcPr>
          <w:p w:rsidR="007861DB" w:rsidRDefault="007861DB" w:rsidP="00A64607"/>
        </w:tc>
        <w:tc>
          <w:tcPr>
            <w:tcW w:w="2845" w:type="dxa"/>
            <w:vMerge/>
          </w:tcPr>
          <w:p w:rsidR="007861DB" w:rsidRDefault="007861DB" w:rsidP="00A64607">
            <w:pPr>
              <w:cnfStyle w:val="000000000000"/>
            </w:pPr>
          </w:p>
        </w:tc>
        <w:tc>
          <w:tcPr>
            <w:tcW w:w="999" w:type="dxa"/>
          </w:tcPr>
          <w:p w:rsidR="007861DB" w:rsidRDefault="007861DB" w:rsidP="00E771D6">
            <w:pPr>
              <w:cnfStyle w:val="000000000000"/>
            </w:pPr>
            <w:r w:rsidRPr="00E771D6">
              <w:t>SE3.03</w:t>
            </w:r>
            <w:r w:rsidRPr="00815025">
              <w:t xml:space="preserve"> </w:t>
            </w:r>
          </w:p>
        </w:tc>
        <w:tc>
          <w:tcPr>
            <w:tcW w:w="4266" w:type="dxa"/>
          </w:tcPr>
          <w:p w:rsidR="007861DB" w:rsidRDefault="007861DB" w:rsidP="00E771D6">
            <w:pPr>
              <w:cnfStyle w:val="000000000000"/>
            </w:pPr>
            <w:proofErr w:type="gramStart"/>
            <w:r w:rsidRPr="00815025">
              <w:t>compare</w:t>
            </w:r>
            <w:proofErr w:type="gramEnd"/>
            <w:r w:rsidRPr="00815025">
              <w:t xml:space="preserve"> the various political opinions that are understood to constitute the “political spectrum”, taking into account the ideological positions and political methods </w:t>
            </w:r>
            <w:r w:rsidR="00E771D6">
              <w:t>a</w:t>
            </w:r>
            <w:r w:rsidRPr="00815025">
              <w:t>ssociated with them.</w:t>
            </w:r>
          </w:p>
        </w:tc>
        <w:tc>
          <w:tcPr>
            <w:tcW w:w="628" w:type="dxa"/>
          </w:tcPr>
          <w:p w:rsidR="007861DB" w:rsidRDefault="007861DB" w:rsidP="00E771D6">
            <w:pPr>
              <w:cnfStyle w:val="000000000000"/>
            </w:pPr>
            <w:r>
              <w:t>E</w:t>
            </w:r>
          </w:p>
        </w:tc>
      </w:tr>
      <w:tr w:rsidR="008A1147" w:rsidTr="001710F3">
        <w:trPr>
          <w:cnfStyle w:val="000000100000"/>
          <w:trHeight w:val="188"/>
        </w:trPr>
        <w:tc>
          <w:tcPr>
            <w:cnfStyle w:val="001000000000"/>
            <w:tcW w:w="1720" w:type="dxa"/>
            <w:vMerge/>
          </w:tcPr>
          <w:p w:rsidR="007861DB" w:rsidRDefault="007861DB" w:rsidP="00A64607"/>
        </w:tc>
        <w:tc>
          <w:tcPr>
            <w:tcW w:w="2845" w:type="dxa"/>
            <w:vMerge/>
          </w:tcPr>
          <w:p w:rsidR="007861DB" w:rsidRDefault="007861DB" w:rsidP="00A64607">
            <w:pPr>
              <w:cnfStyle w:val="000000100000"/>
            </w:pPr>
          </w:p>
        </w:tc>
        <w:tc>
          <w:tcPr>
            <w:tcW w:w="999" w:type="dxa"/>
          </w:tcPr>
          <w:p w:rsidR="007861DB" w:rsidRDefault="007861DB" w:rsidP="00E771D6">
            <w:pPr>
              <w:cnfStyle w:val="000000100000"/>
            </w:pPr>
            <w:r w:rsidRPr="00E771D6">
              <w:t>HI2.03</w:t>
            </w:r>
          </w:p>
        </w:tc>
        <w:tc>
          <w:tcPr>
            <w:tcW w:w="4266" w:type="dxa"/>
          </w:tcPr>
          <w:p w:rsidR="007861DB" w:rsidRDefault="007861DB" w:rsidP="00E771D6">
            <w:pPr>
              <w:cnfStyle w:val="000000100000"/>
            </w:pPr>
            <w:r w:rsidRPr="00815025">
              <w:t>identify and describe relationships and connections in the data studied</w:t>
            </w:r>
          </w:p>
        </w:tc>
        <w:tc>
          <w:tcPr>
            <w:tcW w:w="628" w:type="dxa"/>
          </w:tcPr>
          <w:p w:rsidR="007861DB" w:rsidRDefault="007861DB" w:rsidP="00E771D6">
            <w:pPr>
              <w:cnfStyle w:val="000000100000"/>
            </w:pPr>
            <w:r>
              <w:t>I</w:t>
            </w:r>
          </w:p>
        </w:tc>
      </w:tr>
      <w:tr w:rsidR="008A1147" w:rsidTr="001710F3">
        <w:tc>
          <w:tcPr>
            <w:cnfStyle w:val="001000000000"/>
            <w:tcW w:w="1720" w:type="dxa"/>
            <w:vMerge w:val="restart"/>
          </w:tcPr>
          <w:p w:rsidR="00E771D6" w:rsidRDefault="00E771D6" w:rsidP="00A64607">
            <w:r>
              <w:t>Canada</w:t>
            </w:r>
            <w:r w:rsidR="00053E50">
              <w:t xml:space="preserve"> during the Cold War: North of the Border</w:t>
            </w:r>
          </w:p>
        </w:tc>
        <w:tc>
          <w:tcPr>
            <w:tcW w:w="2845" w:type="dxa"/>
            <w:vMerge w:val="restart"/>
          </w:tcPr>
          <w:p w:rsidR="00E771D6" w:rsidRDefault="00E771D6" w:rsidP="00053E50">
            <w:pPr>
              <w:cnfStyle w:val="000000000000"/>
            </w:pPr>
            <w:r>
              <w:t xml:space="preserve">Students will use a variety of cooperative learning strategies to uncover information about Canada’s involvement in the Cold War and the effects events/concepts had on Canada as a whole.  They will use graphic organizers, visuals, and specific readings to discover how different events during the Cold War fostered paranoia and fear of communism and nuclear warfare within </w:t>
            </w:r>
            <w:smartTag w:uri="urn:schemas-microsoft-com:office:smarttags" w:element="place">
              <w:smartTag w:uri="urn:schemas-microsoft-com:office:smarttags" w:element="country-region">
                <w:r>
                  <w:t>Canada</w:t>
                </w:r>
              </w:smartTag>
            </w:smartTag>
            <w:r>
              <w:t xml:space="preserve">.  The majority of this activity will involve students working in groups to investigate specific historical events or concepts.  Students will be responsible for gathering facts about the event, presenting their findings to the class, and ultimately evaluating the historical significance in relation to </w:t>
            </w:r>
            <w:smartTag w:uri="urn:schemas-microsoft-com:office:smarttags" w:element="country-region">
              <w:smartTag w:uri="urn:schemas-microsoft-com:office:smarttags" w:element="place">
                <w:r>
                  <w:t>Canada</w:t>
                </w:r>
              </w:smartTag>
            </w:smartTag>
            <w:r>
              <w:t xml:space="preserve"> as a whole.  This activity includes a media focus which connects directly to the culminating activity.  </w:t>
            </w:r>
          </w:p>
          <w:p w:rsidR="00E771D6" w:rsidRDefault="00E771D6" w:rsidP="00A64607">
            <w:pPr>
              <w:cnfStyle w:val="000000000000"/>
            </w:pPr>
          </w:p>
        </w:tc>
        <w:tc>
          <w:tcPr>
            <w:tcW w:w="999" w:type="dxa"/>
          </w:tcPr>
          <w:p w:rsidR="00E771D6" w:rsidRDefault="00E771D6" w:rsidP="00A64607">
            <w:pPr>
              <w:cnfStyle w:val="000000000000"/>
            </w:pPr>
            <w:r w:rsidRPr="00E771D6">
              <w:t>COV.03</w:t>
            </w:r>
          </w:p>
        </w:tc>
        <w:tc>
          <w:tcPr>
            <w:tcW w:w="4266" w:type="dxa"/>
          </w:tcPr>
          <w:p w:rsidR="00E771D6" w:rsidRPr="00E771D6" w:rsidRDefault="00E771D6" w:rsidP="00E771D6">
            <w:pPr>
              <w:pStyle w:val="ListParagraph"/>
              <w:ind w:left="0"/>
              <w:cnfStyle w:val="000000000000"/>
              <w:rPr>
                <w:rFonts w:asciiTheme="minorHAnsi" w:eastAsiaTheme="minorHAnsi" w:hAnsiTheme="minorHAnsi" w:cstheme="minorBidi"/>
                <w:lang w:val="en-US"/>
              </w:rPr>
            </w:pPr>
            <w:proofErr w:type="gramStart"/>
            <w:r w:rsidRPr="00E771D6">
              <w:rPr>
                <w:rFonts w:asciiTheme="minorHAnsi" w:eastAsiaTheme="minorHAnsi" w:hAnsiTheme="minorHAnsi" w:cstheme="minorBidi"/>
                <w:lang w:val="en-US"/>
              </w:rPr>
              <w:t>evaluate</w:t>
            </w:r>
            <w:proofErr w:type="gramEnd"/>
            <w:r w:rsidRPr="00E771D6">
              <w:rPr>
                <w:rFonts w:asciiTheme="minorHAnsi" w:eastAsiaTheme="minorHAnsi" w:hAnsiTheme="minorHAnsi" w:cstheme="minorBidi"/>
                <w:lang w:val="en-US"/>
              </w:rPr>
              <w:t xml:space="preserve"> the key factors that have led to conflict and war or to cooperation and peace.</w:t>
            </w:r>
          </w:p>
        </w:tc>
        <w:tc>
          <w:tcPr>
            <w:tcW w:w="628" w:type="dxa"/>
          </w:tcPr>
          <w:p w:rsidR="00E771D6" w:rsidRDefault="00053E50" w:rsidP="00A64607">
            <w:pPr>
              <w:cnfStyle w:val="000000000000"/>
            </w:pPr>
            <w:r>
              <w:t>E</w:t>
            </w:r>
          </w:p>
        </w:tc>
      </w:tr>
      <w:tr w:rsidR="008A1147" w:rsidTr="001710F3">
        <w:trPr>
          <w:cnfStyle w:val="000000100000"/>
        </w:trPr>
        <w:tc>
          <w:tcPr>
            <w:cnfStyle w:val="001000000000"/>
            <w:tcW w:w="1720" w:type="dxa"/>
            <w:vMerge/>
          </w:tcPr>
          <w:p w:rsidR="00E771D6" w:rsidRDefault="00E771D6" w:rsidP="00A64607"/>
        </w:tc>
        <w:tc>
          <w:tcPr>
            <w:tcW w:w="2845" w:type="dxa"/>
            <w:vMerge/>
          </w:tcPr>
          <w:p w:rsidR="00E771D6" w:rsidRDefault="00E771D6" w:rsidP="00A64607">
            <w:pPr>
              <w:cnfStyle w:val="000000100000"/>
            </w:pPr>
          </w:p>
        </w:tc>
        <w:tc>
          <w:tcPr>
            <w:tcW w:w="999" w:type="dxa"/>
          </w:tcPr>
          <w:p w:rsidR="00E771D6" w:rsidRDefault="00E771D6" w:rsidP="00A64607">
            <w:pPr>
              <w:cnfStyle w:val="000000100000"/>
            </w:pPr>
            <w:r w:rsidRPr="00E771D6">
              <w:t>CCV.03</w:t>
            </w:r>
          </w:p>
        </w:tc>
        <w:tc>
          <w:tcPr>
            <w:tcW w:w="4266" w:type="dxa"/>
          </w:tcPr>
          <w:p w:rsidR="00E771D6" w:rsidRDefault="00E771D6" w:rsidP="00A64607">
            <w:pPr>
              <w:cnfStyle w:val="000000100000"/>
            </w:pPr>
            <w:proofErr w:type="gramStart"/>
            <w:r>
              <w:t>demonstrate</w:t>
            </w:r>
            <w:proofErr w:type="gramEnd"/>
            <w:r>
              <w:t xml:space="preserve"> an understanding of the importance and use of chronology and cause and effect in historical analyses of developments in the West and throughout the world since the sixteenth century.</w:t>
            </w:r>
          </w:p>
        </w:tc>
        <w:tc>
          <w:tcPr>
            <w:tcW w:w="628" w:type="dxa"/>
          </w:tcPr>
          <w:p w:rsidR="00E771D6" w:rsidRDefault="009B3D2E" w:rsidP="00A64607">
            <w:pPr>
              <w:cnfStyle w:val="000000100000"/>
            </w:pPr>
            <w:r>
              <w:t>E</w:t>
            </w:r>
          </w:p>
        </w:tc>
      </w:tr>
      <w:tr w:rsidR="008A1147" w:rsidTr="001710F3">
        <w:tc>
          <w:tcPr>
            <w:cnfStyle w:val="001000000000"/>
            <w:tcW w:w="1720" w:type="dxa"/>
            <w:vMerge/>
          </w:tcPr>
          <w:p w:rsidR="00E771D6" w:rsidRDefault="00E771D6" w:rsidP="00A64607"/>
        </w:tc>
        <w:tc>
          <w:tcPr>
            <w:tcW w:w="2845" w:type="dxa"/>
            <w:vMerge/>
          </w:tcPr>
          <w:p w:rsidR="00E771D6" w:rsidRDefault="00E771D6" w:rsidP="00A64607">
            <w:pPr>
              <w:cnfStyle w:val="000000000000"/>
            </w:pPr>
          </w:p>
        </w:tc>
        <w:tc>
          <w:tcPr>
            <w:tcW w:w="999" w:type="dxa"/>
          </w:tcPr>
          <w:p w:rsidR="00E771D6" w:rsidRDefault="00E771D6" w:rsidP="00A64607">
            <w:pPr>
              <w:cnfStyle w:val="000000000000"/>
            </w:pPr>
            <w:r w:rsidRPr="00E771D6">
              <w:t>HIV.02</w:t>
            </w:r>
          </w:p>
        </w:tc>
        <w:tc>
          <w:tcPr>
            <w:tcW w:w="4266" w:type="dxa"/>
          </w:tcPr>
          <w:p w:rsidR="00E771D6" w:rsidRPr="00E771D6" w:rsidRDefault="00E771D6" w:rsidP="00E771D6">
            <w:pPr>
              <w:cnfStyle w:val="000000000000"/>
            </w:pPr>
            <w:r w:rsidRPr="00E771D6">
              <w:t>critically analy</w:t>
            </w:r>
            <w:r>
              <w:t xml:space="preserve">ze historical evidence, events, </w:t>
            </w:r>
            <w:r w:rsidRPr="00E771D6">
              <w:t>and interpretations;</w:t>
            </w:r>
          </w:p>
        </w:tc>
        <w:tc>
          <w:tcPr>
            <w:tcW w:w="628" w:type="dxa"/>
          </w:tcPr>
          <w:p w:rsidR="00E771D6" w:rsidRDefault="00E771D6" w:rsidP="00A64607">
            <w:pPr>
              <w:cnfStyle w:val="000000000000"/>
            </w:pPr>
            <w:r>
              <w:t>E</w:t>
            </w:r>
          </w:p>
        </w:tc>
      </w:tr>
      <w:tr w:rsidR="008A1147" w:rsidTr="001710F3">
        <w:trPr>
          <w:cnfStyle w:val="000000100000"/>
        </w:trPr>
        <w:tc>
          <w:tcPr>
            <w:cnfStyle w:val="001000000000"/>
            <w:tcW w:w="1720" w:type="dxa"/>
            <w:vMerge/>
          </w:tcPr>
          <w:p w:rsidR="00E771D6" w:rsidRDefault="00E771D6" w:rsidP="00A64607"/>
        </w:tc>
        <w:tc>
          <w:tcPr>
            <w:tcW w:w="2845" w:type="dxa"/>
            <w:vMerge/>
          </w:tcPr>
          <w:p w:rsidR="00E771D6" w:rsidRDefault="00E771D6" w:rsidP="00A64607">
            <w:pPr>
              <w:cnfStyle w:val="000000100000"/>
            </w:pPr>
          </w:p>
        </w:tc>
        <w:tc>
          <w:tcPr>
            <w:tcW w:w="999" w:type="dxa"/>
          </w:tcPr>
          <w:p w:rsidR="00E771D6" w:rsidRDefault="00E771D6" w:rsidP="00A64607">
            <w:pPr>
              <w:cnfStyle w:val="000000100000"/>
            </w:pPr>
            <w:r w:rsidRPr="00E771D6">
              <w:t>HIV.03</w:t>
            </w:r>
          </w:p>
        </w:tc>
        <w:tc>
          <w:tcPr>
            <w:tcW w:w="4266" w:type="dxa"/>
          </w:tcPr>
          <w:p w:rsidR="00E771D6" w:rsidRDefault="00E771D6" w:rsidP="00A64607">
            <w:pPr>
              <w:cnfStyle w:val="000000100000"/>
            </w:pPr>
            <w:r>
              <w:t>communicate opinions and ideas based on effective research clearly and concisely</w:t>
            </w:r>
          </w:p>
        </w:tc>
        <w:tc>
          <w:tcPr>
            <w:tcW w:w="628" w:type="dxa"/>
          </w:tcPr>
          <w:p w:rsidR="00E771D6" w:rsidRDefault="009B3D2E" w:rsidP="00A64607">
            <w:pPr>
              <w:cnfStyle w:val="000000100000"/>
            </w:pPr>
            <w:r>
              <w:t>I</w:t>
            </w:r>
          </w:p>
        </w:tc>
      </w:tr>
      <w:tr w:rsidR="008A1147" w:rsidTr="001710F3">
        <w:tc>
          <w:tcPr>
            <w:cnfStyle w:val="001000000000"/>
            <w:tcW w:w="1720" w:type="dxa"/>
            <w:vMerge/>
          </w:tcPr>
          <w:p w:rsidR="00E771D6" w:rsidRDefault="00E771D6" w:rsidP="00A64607"/>
        </w:tc>
        <w:tc>
          <w:tcPr>
            <w:tcW w:w="2845" w:type="dxa"/>
            <w:vMerge/>
          </w:tcPr>
          <w:p w:rsidR="00E771D6" w:rsidRDefault="00E771D6" w:rsidP="00A64607">
            <w:pPr>
              <w:cnfStyle w:val="000000000000"/>
            </w:pPr>
          </w:p>
        </w:tc>
        <w:tc>
          <w:tcPr>
            <w:tcW w:w="999" w:type="dxa"/>
          </w:tcPr>
          <w:p w:rsidR="00E771D6" w:rsidRDefault="00E771D6" w:rsidP="00A64607">
            <w:pPr>
              <w:cnfStyle w:val="000000000000"/>
            </w:pPr>
            <w:r w:rsidRPr="00E771D6">
              <w:t>CO3.01</w:t>
            </w:r>
          </w:p>
        </w:tc>
        <w:tc>
          <w:tcPr>
            <w:tcW w:w="4266" w:type="dxa"/>
          </w:tcPr>
          <w:p w:rsidR="00E771D6" w:rsidRDefault="00E771D6" w:rsidP="00E771D6">
            <w:pPr>
              <w:cnfStyle w:val="000000000000"/>
            </w:pPr>
            <w:proofErr w:type="gramStart"/>
            <w:r w:rsidRPr="00E771D6">
              <w:t>demonstrate</w:t>
            </w:r>
            <w:proofErr w:type="gramEnd"/>
            <w:r w:rsidRPr="00E771D6">
              <w:t xml:space="preserve"> an understanding of the key factors that have led to conflict war.</w:t>
            </w:r>
          </w:p>
        </w:tc>
        <w:tc>
          <w:tcPr>
            <w:tcW w:w="628" w:type="dxa"/>
          </w:tcPr>
          <w:p w:rsidR="00E771D6" w:rsidRDefault="009B3D2E" w:rsidP="00A64607">
            <w:pPr>
              <w:cnfStyle w:val="000000000000"/>
            </w:pPr>
            <w:r>
              <w:t>I</w:t>
            </w:r>
          </w:p>
        </w:tc>
      </w:tr>
      <w:tr w:rsidR="008A1147" w:rsidTr="001710F3">
        <w:trPr>
          <w:cnfStyle w:val="000000100000"/>
        </w:trPr>
        <w:tc>
          <w:tcPr>
            <w:cnfStyle w:val="001000000000"/>
            <w:tcW w:w="1720" w:type="dxa"/>
            <w:vMerge/>
          </w:tcPr>
          <w:p w:rsidR="00E771D6" w:rsidRDefault="00E771D6" w:rsidP="00A64607"/>
        </w:tc>
        <w:tc>
          <w:tcPr>
            <w:tcW w:w="2845" w:type="dxa"/>
            <w:vMerge/>
          </w:tcPr>
          <w:p w:rsidR="00E771D6" w:rsidRDefault="00E771D6" w:rsidP="00A64607">
            <w:pPr>
              <w:cnfStyle w:val="000000100000"/>
            </w:pPr>
          </w:p>
        </w:tc>
        <w:tc>
          <w:tcPr>
            <w:tcW w:w="999" w:type="dxa"/>
          </w:tcPr>
          <w:p w:rsidR="00E771D6" w:rsidRDefault="00E771D6" w:rsidP="00A64607">
            <w:pPr>
              <w:cnfStyle w:val="000000100000"/>
            </w:pPr>
            <w:r w:rsidRPr="00E771D6">
              <w:t>CO3.03</w:t>
            </w:r>
          </w:p>
        </w:tc>
        <w:tc>
          <w:tcPr>
            <w:tcW w:w="4266" w:type="dxa"/>
          </w:tcPr>
          <w:p w:rsidR="00E771D6" w:rsidRDefault="00E771D6" w:rsidP="00E771D6">
            <w:pPr>
              <w:cnfStyle w:val="000000100000"/>
            </w:pPr>
            <w:proofErr w:type="gramStart"/>
            <w:r w:rsidRPr="00E771D6">
              <w:t>describe</w:t>
            </w:r>
            <w:proofErr w:type="gramEnd"/>
            <w:r w:rsidRPr="00E771D6">
              <w:t xml:space="preserve"> the key factors that have motivated people to seek peace and to cooperate with others.</w:t>
            </w:r>
          </w:p>
        </w:tc>
        <w:tc>
          <w:tcPr>
            <w:tcW w:w="628" w:type="dxa"/>
          </w:tcPr>
          <w:p w:rsidR="00E771D6" w:rsidRDefault="009B3D2E" w:rsidP="00A64607">
            <w:pPr>
              <w:cnfStyle w:val="000000100000"/>
            </w:pPr>
            <w:r>
              <w:t>F</w:t>
            </w:r>
          </w:p>
        </w:tc>
      </w:tr>
      <w:tr w:rsidR="008A1147" w:rsidTr="001710F3">
        <w:tc>
          <w:tcPr>
            <w:cnfStyle w:val="001000000000"/>
            <w:tcW w:w="1720" w:type="dxa"/>
            <w:vMerge/>
          </w:tcPr>
          <w:p w:rsidR="00E771D6" w:rsidRDefault="00E771D6" w:rsidP="00A64607"/>
        </w:tc>
        <w:tc>
          <w:tcPr>
            <w:tcW w:w="2845" w:type="dxa"/>
            <w:vMerge/>
          </w:tcPr>
          <w:p w:rsidR="00E771D6" w:rsidRDefault="00E771D6" w:rsidP="00A64607">
            <w:pPr>
              <w:cnfStyle w:val="000000000000"/>
            </w:pPr>
          </w:p>
        </w:tc>
        <w:tc>
          <w:tcPr>
            <w:tcW w:w="999" w:type="dxa"/>
          </w:tcPr>
          <w:p w:rsidR="00E771D6" w:rsidRDefault="00E771D6" w:rsidP="00A64607">
            <w:pPr>
              <w:cnfStyle w:val="000000000000"/>
            </w:pPr>
            <w:r w:rsidRPr="00E771D6">
              <w:t>CC3.02</w:t>
            </w:r>
          </w:p>
        </w:tc>
        <w:tc>
          <w:tcPr>
            <w:tcW w:w="4266" w:type="dxa"/>
          </w:tcPr>
          <w:p w:rsidR="00E771D6" w:rsidRDefault="00E771D6" w:rsidP="00A64607">
            <w:pPr>
              <w:cnfStyle w:val="000000000000"/>
            </w:pPr>
            <w:r>
              <w:t>explain how viewing events in chronological order and within a specific per iodization provides a basis for historical understanding</w:t>
            </w:r>
          </w:p>
        </w:tc>
        <w:tc>
          <w:tcPr>
            <w:tcW w:w="628" w:type="dxa"/>
          </w:tcPr>
          <w:p w:rsidR="00E771D6" w:rsidRDefault="009B3D2E" w:rsidP="00A64607">
            <w:pPr>
              <w:cnfStyle w:val="000000000000"/>
            </w:pPr>
            <w:r>
              <w:t>F</w:t>
            </w:r>
          </w:p>
        </w:tc>
      </w:tr>
      <w:tr w:rsidR="008A1147" w:rsidTr="001710F3">
        <w:trPr>
          <w:cnfStyle w:val="000000100000"/>
          <w:trHeight w:val="188"/>
        </w:trPr>
        <w:tc>
          <w:tcPr>
            <w:cnfStyle w:val="001000000000"/>
            <w:tcW w:w="1720" w:type="dxa"/>
            <w:vMerge/>
          </w:tcPr>
          <w:p w:rsidR="00E771D6" w:rsidRDefault="00E771D6" w:rsidP="00A64607"/>
        </w:tc>
        <w:tc>
          <w:tcPr>
            <w:tcW w:w="2845" w:type="dxa"/>
            <w:vMerge/>
          </w:tcPr>
          <w:p w:rsidR="00E771D6" w:rsidRDefault="00E771D6" w:rsidP="00A64607">
            <w:pPr>
              <w:cnfStyle w:val="000000100000"/>
            </w:pPr>
          </w:p>
        </w:tc>
        <w:tc>
          <w:tcPr>
            <w:tcW w:w="999" w:type="dxa"/>
          </w:tcPr>
          <w:p w:rsidR="00E771D6" w:rsidRPr="00E771D6" w:rsidRDefault="00E771D6" w:rsidP="00A64607">
            <w:pPr>
              <w:cnfStyle w:val="000000100000"/>
            </w:pPr>
            <w:r w:rsidRPr="00E771D6">
              <w:t>CC3.03</w:t>
            </w:r>
          </w:p>
          <w:p w:rsidR="00E771D6" w:rsidRPr="00E771D6" w:rsidRDefault="00E771D6" w:rsidP="00A64607">
            <w:pPr>
              <w:cnfStyle w:val="000000100000"/>
            </w:pPr>
          </w:p>
          <w:p w:rsidR="00E771D6" w:rsidRDefault="00E771D6" w:rsidP="00A64607">
            <w:pPr>
              <w:cnfStyle w:val="000000100000"/>
            </w:pPr>
          </w:p>
        </w:tc>
        <w:tc>
          <w:tcPr>
            <w:tcW w:w="4266" w:type="dxa"/>
          </w:tcPr>
          <w:p w:rsidR="00E771D6" w:rsidRDefault="00E771D6" w:rsidP="00E771D6">
            <w:pPr>
              <w:cnfStyle w:val="000000100000"/>
            </w:pPr>
            <w:proofErr w:type="gramStart"/>
            <w:r>
              <w:t>explain</w:t>
            </w:r>
            <w:proofErr w:type="gramEnd"/>
            <w:r>
              <w:t xml:space="preserve"> how and why an understanding of cause-and-effect relationships is an essential tool for historical analysis.</w:t>
            </w:r>
          </w:p>
        </w:tc>
        <w:tc>
          <w:tcPr>
            <w:tcW w:w="628" w:type="dxa"/>
          </w:tcPr>
          <w:p w:rsidR="00E771D6" w:rsidRDefault="009B3D2E" w:rsidP="00A64607">
            <w:pPr>
              <w:cnfStyle w:val="000000100000"/>
            </w:pPr>
            <w:r>
              <w:t>I</w:t>
            </w:r>
          </w:p>
          <w:p w:rsidR="00E771D6" w:rsidRDefault="00E771D6" w:rsidP="00A64607">
            <w:pPr>
              <w:cnfStyle w:val="000000100000"/>
            </w:pPr>
          </w:p>
          <w:p w:rsidR="00E771D6" w:rsidRDefault="00E771D6" w:rsidP="00A64607">
            <w:pPr>
              <w:cnfStyle w:val="000000100000"/>
            </w:pPr>
          </w:p>
        </w:tc>
      </w:tr>
      <w:tr w:rsidR="008A1147" w:rsidTr="001710F3">
        <w:tc>
          <w:tcPr>
            <w:cnfStyle w:val="001000000000"/>
            <w:tcW w:w="1720" w:type="dxa"/>
            <w:vMerge/>
          </w:tcPr>
          <w:p w:rsidR="00E771D6" w:rsidRDefault="00E771D6" w:rsidP="00A64607"/>
        </w:tc>
        <w:tc>
          <w:tcPr>
            <w:tcW w:w="2845" w:type="dxa"/>
            <w:vMerge/>
          </w:tcPr>
          <w:p w:rsidR="00E771D6" w:rsidRDefault="00E771D6" w:rsidP="00A64607">
            <w:pPr>
              <w:cnfStyle w:val="000000000000"/>
            </w:pPr>
          </w:p>
        </w:tc>
        <w:tc>
          <w:tcPr>
            <w:tcW w:w="999" w:type="dxa"/>
          </w:tcPr>
          <w:p w:rsidR="00E771D6" w:rsidRDefault="00E771D6" w:rsidP="00A64607">
            <w:pPr>
              <w:cnfStyle w:val="000000000000"/>
            </w:pPr>
            <w:r>
              <w:t>HI2.03</w:t>
            </w:r>
          </w:p>
        </w:tc>
        <w:tc>
          <w:tcPr>
            <w:tcW w:w="4266" w:type="dxa"/>
          </w:tcPr>
          <w:p w:rsidR="00E771D6" w:rsidRDefault="00E771D6" w:rsidP="00A64607">
            <w:pPr>
              <w:cnfStyle w:val="000000000000"/>
            </w:pPr>
            <w:proofErr w:type="gramStart"/>
            <w:r w:rsidRPr="001D1BDE">
              <w:t>identify</w:t>
            </w:r>
            <w:proofErr w:type="gramEnd"/>
            <w:r w:rsidRPr="001D1BDE">
              <w:t xml:space="preserve"> and describe relationships and connections in the data studied.</w:t>
            </w:r>
          </w:p>
        </w:tc>
        <w:tc>
          <w:tcPr>
            <w:tcW w:w="628" w:type="dxa"/>
          </w:tcPr>
          <w:p w:rsidR="00E771D6" w:rsidRDefault="009B3D2E" w:rsidP="00A64607">
            <w:pPr>
              <w:cnfStyle w:val="000000000000"/>
            </w:pPr>
            <w:r>
              <w:t>F</w:t>
            </w:r>
          </w:p>
        </w:tc>
      </w:tr>
      <w:tr w:rsidR="008A1147" w:rsidTr="001710F3">
        <w:trPr>
          <w:cnfStyle w:val="000000100000"/>
          <w:trHeight w:val="188"/>
        </w:trPr>
        <w:tc>
          <w:tcPr>
            <w:cnfStyle w:val="001000000000"/>
            <w:tcW w:w="1720" w:type="dxa"/>
            <w:vMerge/>
          </w:tcPr>
          <w:p w:rsidR="00E771D6" w:rsidRDefault="00E771D6" w:rsidP="00A64607"/>
        </w:tc>
        <w:tc>
          <w:tcPr>
            <w:tcW w:w="2845" w:type="dxa"/>
            <w:vMerge/>
          </w:tcPr>
          <w:p w:rsidR="00E771D6" w:rsidRDefault="00E771D6" w:rsidP="00A64607">
            <w:pPr>
              <w:cnfStyle w:val="000000100000"/>
            </w:pPr>
          </w:p>
        </w:tc>
        <w:tc>
          <w:tcPr>
            <w:tcW w:w="999" w:type="dxa"/>
          </w:tcPr>
          <w:p w:rsidR="00E771D6" w:rsidRDefault="00E771D6" w:rsidP="00A64607">
            <w:pPr>
              <w:cnfStyle w:val="000000100000"/>
            </w:pPr>
            <w:r>
              <w:t>HI2.04</w:t>
            </w:r>
          </w:p>
        </w:tc>
        <w:tc>
          <w:tcPr>
            <w:tcW w:w="4266" w:type="dxa"/>
          </w:tcPr>
          <w:p w:rsidR="00E771D6" w:rsidRDefault="00E771D6" w:rsidP="00A64607">
            <w:pPr>
              <w:cnfStyle w:val="000000100000"/>
            </w:pPr>
            <w:proofErr w:type="gramStart"/>
            <w:r>
              <w:t>draw</w:t>
            </w:r>
            <w:proofErr w:type="gramEnd"/>
            <w:r>
              <w:t xml:space="preserve"> conclusions based on effective evaluation of sources, analysis of information, and awareness of diverse historical interpretations.</w:t>
            </w:r>
          </w:p>
        </w:tc>
        <w:tc>
          <w:tcPr>
            <w:tcW w:w="628" w:type="dxa"/>
          </w:tcPr>
          <w:p w:rsidR="00E771D6" w:rsidRDefault="009B3D2E" w:rsidP="00A64607">
            <w:pPr>
              <w:cnfStyle w:val="000000100000"/>
            </w:pPr>
            <w:r>
              <w:t>F</w:t>
            </w:r>
          </w:p>
        </w:tc>
      </w:tr>
      <w:tr w:rsidR="008A1147" w:rsidTr="001710F3">
        <w:trPr>
          <w:trHeight w:val="188"/>
        </w:trPr>
        <w:tc>
          <w:tcPr>
            <w:cnfStyle w:val="001000000000"/>
            <w:tcW w:w="1720" w:type="dxa"/>
            <w:vMerge/>
          </w:tcPr>
          <w:p w:rsidR="00E771D6" w:rsidRDefault="00E771D6" w:rsidP="00A64607"/>
        </w:tc>
        <w:tc>
          <w:tcPr>
            <w:tcW w:w="2845" w:type="dxa"/>
            <w:vMerge/>
          </w:tcPr>
          <w:p w:rsidR="00E771D6" w:rsidRDefault="00E771D6" w:rsidP="00A64607">
            <w:pPr>
              <w:cnfStyle w:val="000000000000"/>
            </w:pPr>
          </w:p>
        </w:tc>
        <w:tc>
          <w:tcPr>
            <w:tcW w:w="999" w:type="dxa"/>
          </w:tcPr>
          <w:p w:rsidR="00E771D6" w:rsidRDefault="00E771D6" w:rsidP="00A64607">
            <w:pPr>
              <w:cnfStyle w:val="000000000000"/>
            </w:pPr>
            <w:r>
              <w:t>HI4.01</w:t>
            </w:r>
          </w:p>
        </w:tc>
        <w:tc>
          <w:tcPr>
            <w:tcW w:w="4266" w:type="dxa"/>
          </w:tcPr>
          <w:p w:rsidR="00E771D6" w:rsidRDefault="00E771D6" w:rsidP="00E771D6">
            <w:pPr>
              <w:cnfStyle w:val="000000000000"/>
            </w:pPr>
            <w:proofErr w:type="gramStart"/>
            <w:r>
              <w:t>demonstrate</w:t>
            </w:r>
            <w:proofErr w:type="gramEnd"/>
            <w:r>
              <w:t xml:space="preserve"> an ability to think creatively in reaching conclusions about both assigned questions and issues and those conceived independently.</w:t>
            </w:r>
          </w:p>
        </w:tc>
        <w:tc>
          <w:tcPr>
            <w:tcW w:w="628" w:type="dxa"/>
          </w:tcPr>
          <w:p w:rsidR="00E771D6" w:rsidRDefault="009B3D2E" w:rsidP="00A64607">
            <w:pPr>
              <w:cnfStyle w:val="000000000000"/>
            </w:pPr>
            <w:r>
              <w:t>I</w:t>
            </w:r>
          </w:p>
        </w:tc>
      </w:tr>
    </w:tbl>
    <w:p w:rsidR="007B21C9" w:rsidRDefault="007B21C9"/>
    <w:sectPr w:rsidR="007B21C9" w:rsidSect="0008281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6C47" w:rsidRDefault="00976C47" w:rsidP="00082812">
      <w:pPr>
        <w:spacing w:after="0" w:line="240" w:lineRule="auto"/>
      </w:pPr>
      <w:r>
        <w:separator/>
      </w:r>
    </w:p>
  </w:endnote>
  <w:endnote w:type="continuationSeparator" w:id="0">
    <w:p w:rsidR="00976C47" w:rsidRDefault="00976C47" w:rsidP="000828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812" w:rsidRDefault="0008281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04049"/>
      <w:docPartObj>
        <w:docPartGallery w:val="Page Numbers (Bottom of Page)"/>
        <w:docPartUnique/>
      </w:docPartObj>
    </w:sdtPr>
    <w:sdtContent>
      <w:p w:rsidR="00082812" w:rsidRDefault="00082812">
        <w:pPr>
          <w:pStyle w:val="Footer"/>
          <w:jc w:val="right"/>
        </w:pPr>
        <w:fldSimple w:instr=" PAGE   \* MERGEFORMAT ">
          <w:r>
            <w:rPr>
              <w:noProof/>
            </w:rPr>
            <w:t>6</w:t>
          </w:r>
        </w:fldSimple>
      </w:p>
    </w:sdtContent>
  </w:sdt>
  <w:p w:rsidR="00082812" w:rsidRDefault="0008281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812" w:rsidRDefault="000828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6C47" w:rsidRDefault="00976C47" w:rsidP="00082812">
      <w:pPr>
        <w:spacing w:after="0" w:line="240" w:lineRule="auto"/>
      </w:pPr>
      <w:r>
        <w:separator/>
      </w:r>
    </w:p>
  </w:footnote>
  <w:footnote w:type="continuationSeparator" w:id="0">
    <w:p w:rsidR="00976C47" w:rsidRDefault="00976C47" w:rsidP="000828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812" w:rsidRDefault="0008281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812" w:rsidRDefault="0008281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812" w:rsidRDefault="0008281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E1994"/>
    <w:rsid w:val="00053E50"/>
    <w:rsid w:val="00082812"/>
    <w:rsid w:val="000875B1"/>
    <w:rsid w:val="000E1994"/>
    <w:rsid w:val="00130DA5"/>
    <w:rsid w:val="001710F3"/>
    <w:rsid w:val="00555065"/>
    <w:rsid w:val="005E7976"/>
    <w:rsid w:val="0068277D"/>
    <w:rsid w:val="006C261C"/>
    <w:rsid w:val="0074156C"/>
    <w:rsid w:val="007861DB"/>
    <w:rsid w:val="007B21C9"/>
    <w:rsid w:val="008A1147"/>
    <w:rsid w:val="008F75FF"/>
    <w:rsid w:val="00914772"/>
    <w:rsid w:val="00976C47"/>
    <w:rsid w:val="009A1F72"/>
    <w:rsid w:val="009B3D2E"/>
    <w:rsid w:val="00A8155D"/>
    <w:rsid w:val="00B71A0A"/>
    <w:rsid w:val="00BA27D8"/>
    <w:rsid w:val="00CE0F13"/>
    <w:rsid w:val="00E21926"/>
    <w:rsid w:val="00E41F08"/>
    <w:rsid w:val="00E771D6"/>
    <w:rsid w:val="00E808F7"/>
    <w:rsid w:val="00E92F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1C9"/>
  </w:style>
  <w:style w:type="paragraph" w:styleId="Heading2">
    <w:name w:val="heading 2"/>
    <w:basedOn w:val="Normal"/>
    <w:next w:val="Normal"/>
    <w:link w:val="Heading2Char"/>
    <w:uiPriority w:val="9"/>
    <w:unhideWhenUsed/>
    <w:qFormat/>
    <w:rsid w:val="00E41F0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19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E1994"/>
    <w:pPr>
      <w:spacing w:after="0" w:line="240" w:lineRule="auto"/>
    </w:pPr>
    <w:rPr>
      <w:lang w:val="en-CA"/>
    </w:rPr>
  </w:style>
  <w:style w:type="paragraph" w:customStyle="1" w:styleId="bodyhanging">
    <w:name w:val="body hanging"/>
    <w:rsid w:val="000E1994"/>
    <w:pPr>
      <w:spacing w:after="0" w:line="240" w:lineRule="auto"/>
      <w:ind w:left="360" w:hanging="360"/>
    </w:pPr>
    <w:rPr>
      <w:rFonts w:ascii="Times New Roman" w:eastAsia="Times New Roman" w:hAnsi="Times New Roman" w:cs="Times New Roman"/>
      <w:szCs w:val="20"/>
    </w:rPr>
  </w:style>
  <w:style w:type="paragraph" w:styleId="ListParagraph">
    <w:name w:val="List Paragraph"/>
    <w:basedOn w:val="Normal"/>
    <w:uiPriority w:val="34"/>
    <w:qFormat/>
    <w:rsid w:val="007861DB"/>
    <w:pPr>
      <w:ind w:left="720"/>
      <w:contextualSpacing/>
    </w:pPr>
    <w:rPr>
      <w:rFonts w:ascii="Calibri" w:eastAsia="Calibri" w:hAnsi="Calibri" w:cs="Times New Roman"/>
      <w:lang w:val="en-CA"/>
    </w:rPr>
  </w:style>
  <w:style w:type="table" w:styleId="MediumShading2-Accent3">
    <w:name w:val="Medium Shading 2 Accent 3"/>
    <w:basedOn w:val="TableNormal"/>
    <w:uiPriority w:val="64"/>
    <w:rsid w:val="001710F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3-Accent3">
    <w:name w:val="Medium Grid 3 Accent 3"/>
    <w:basedOn w:val="TableNormal"/>
    <w:uiPriority w:val="69"/>
    <w:rsid w:val="001710F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Heading2Char">
    <w:name w:val="Heading 2 Char"/>
    <w:basedOn w:val="DefaultParagraphFont"/>
    <w:link w:val="Heading2"/>
    <w:uiPriority w:val="9"/>
    <w:rsid w:val="00E41F0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9B3D2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08281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2812"/>
  </w:style>
  <w:style w:type="paragraph" w:styleId="Footer">
    <w:name w:val="footer"/>
    <w:basedOn w:val="Normal"/>
    <w:link w:val="FooterChar"/>
    <w:uiPriority w:val="99"/>
    <w:unhideWhenUsed/>
    <w:rsid w:val="000828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2812"/>
  </w:style>
</w:styles>
</file>

<file path=word/webSettings.xml><?xml version="1.0" encoding="utf-8"?>
<w:webSettings xmlns:r="http://schemas.openxmlformats.org/officeDocument/2006/relationships" xmlns:w="http://schemas.openxmlformats.org/wordprocessingml/2006/main">
  <w:divs>
    <w:div w:id="231695096">
      <w:bodyDiv w:val="1"/>
      <w:marLeft w:val="0"/>
      <w:marRight w:val="0"/>
      <w:marTop w:val="0"/>
      <w:marBottom w:val="0"/>
      <w:divBdr>
        <w:top w:val="none" w:sz="0" w:space="0" w:color="auto"/>
        <w:left w:val="none" w:sz="0" w:space="0" w:color="auto"/>
        <w:bottom w:val="none" w:sz="0" w:space="0" w:color="auto"/>
        <w:right w:val="none" w:sz="0" w:space="0" w:color="auto"/>
      </w:divBdr>
    </w:div>
    <w:div w:id="1170489742">
      <w:bodyDiv w:val="1"/>
      <w:marLeft w:val="0"/>
      <w:marRight w:val="0"/>
      <w:marTop w:val="0"/>
      <w:marBottom w:val="0"/>
      <w:divBdr>
        <w:top w:val="none" w:sz="0" w:space="0" w:color="auto"/>
        <w:left w:val="none" w:sz="0" w:space="0" w:color="auto"/>
        <w:bottom w:val="none" w:sz="0" w:space="0" w:color="auto"/>
        <w:right w:val="none" w:sz="0" w:space="0" w:color="auto"/>
      </w:divBdr>
    </w:div>
    <w:div w:id="1295015555">
      <w:bodyDiv w:val="1"/>
      <w:marLeft w:val="0"/>
      <w:marRight w:val="0"/>
      <w:marTop w:val="0"/>
      <w:marBottom w:val="0"/>
      <w:divBdr>
        <w:top w:val="none" w:sz="0" w:space="0" w:color="auto"/>
        <w:left w:val="none" w:sz="0" w:space="0" w:color="auto"/>
        <w:bottom w:val="none" w:sz="0" w:space="0" w:color="auto"/>
        <w:right w:val="none" w:sz="0" w:space="0" w:color="auto"/>
      </w:divBdr>
      <w:divsChild>
        <w:div w:id="1485582200">
          <w:marLeft w:val="0"/>
          <w:marRight w:val="0"/>
          <w:marTop w:val="0"/>
          <w:marBottom w:val="0"/>
          <w:divBdr>
            <w:top w:val="none" w:sz="0" w:space="0" w:color="auto"/>
            <w:left w:val="none" w:sz="0" w:space="0" w:color="auto"/>
            <w:bottom w:val="none" w:sz="0" w:space="0" w:color="auto"/>
            <w:right w:val="none" w:sz="0" w:space="0" w:color="auto"/>
          </w:divBdr>
        </w:div>
        <w:div w:id="4833540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2007</Words>
  <Characters>11442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Penner</dc:creator>
  <cp:lastModifiedBy>Anita Penner</cp:lastModifiedBy>
  <cp:revision>7</cp:revision>
  <dcterms:created xsi:type="dcterms:W3CDTF">2011-02-12T11:15:00Z</dcterms:created>
  <dcterms:modified xsi:type="dcterms:W3CDTF">2011-02-15T00:17:00Z</dcterms:modified>
</cp:coreProperties>
</file>