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5C3" w:rsidRDefault="00E24D2E" w:rsidP="001D55C3">
      <w:pPr>
        <w:jc w:val="right"/>
      </w:pPr>
      <w:r>
        <w:rPr>
          <w:noProof/>
        </w:rPr>
        <w:pict>
          <v:roundrect id="_x0000_s1031" style="position:absolute;left:0;text-align:left;margin-left:-8.75pt;margin-top:-35.25pt;width:446.3pt;height:24.75pt;z-index:251659264" arcsize="10923f" fillcolor="#9bbb59 [3206]" strokecolor="#f2f2f2 [3041]" strokeweight="3pt">
            <v:shadow on="t" type="perspective" color="#4e6128 [1606]" opacity=".5" offset="1pt" offset2="-1pt"/>
            <v:textbox style="mso-next-textbox:#_x0000_s1031">
              <w:txbxContent>
                <w:p w:rsidR="00FB495D" w:rsidRPr="00FB495D" w:rsidRDefault="00A226FB" w:rsidP="00FB495D">
                  <w:pPr>
                    <w:rPr>
                      <w:rFonts w:asciiTheme="minorHAnsi" w:hAnsiTheme="minorHAnsi"/>
                      <w:color w:val="FFFFFF"/>
                      <w:sz w:val="22"/>
                      <w:szCs w:val="22"/>
                    </w:rPr>
                  </w:pPr>
                  <w:r>
                    <w:rPr>
                      <w:rFonts w:asciiTheme="minorHAnsi" w:hAnsiTheme="minorHAnsi"/>
                      <w:color w:val="FFFFFF"/>
                      <w:sz w:val="22"/>
                      <w:szCs w:val="22"/>
                    </w:rPr>
                    <w:t>Appendix 6.1</w:t>
                  </w:r>
                  <w:r w:rsidR="00FB495D" w:rsidRPr="00FB495D">
                    <w:rPr>
                      <w:rFonts w:asciiTheme="minorHAnsi" w:hAnsiTheme="minorHAnsi"/>
                      <w:color w:val="FFFFFF"/>
                      <w:sz w:val="22"/>
                      <w:szCs w:val="22"/>
                    </w:rPr>
                    <w:t xml:space="preserve"> –</w:t>
                  </w:r>
                  <w:r w:rsidR="00EC5A58">
                    <w:rPr>
                      <w:rFonts w:asciiTheme="minorHAnsi" w:hAnsiTheme="minorHAnsi"/>
                      <w:color w:val="FFFFFF"/>
                      <w:sz w:val="22"/>
                      <w:szCs w:val="22"/>
                    </w:rPr>
                    <w:t xml:space="preserve"> Korean War Timeline</w:t>
                  </w:r>
                </w:p>
              </w:txbxContent>
            </v:textbox>
          </v:roundrect>
        </w:pict>
      </w:r>
    </w:p>
    <w:p w:rsidR="00FB495D" w:rsidRDefault="00FB495D">
      <w:pPr>
        <w:rPr>
          <w:rFonts w:asciiTheme="minorHAnsi" w:hAnsiTheme="minorHAnsi"/>
          <w:sz w:val="22"/>
          <w:szCs w:val="22"/>
        </w:rPr>
      </w:pPr>
    </w:p>
    <w:p w:rsidR="00FB495D" w:rsidRPr="00642E03" w:rsidRDefault="00EC5A58">
      <w:pPr>
        <w:rPr>
          <w:rFonts w:asciiTheme="minorHAnsi" w:hAnsiTheme="minorHAnsi"/>
          <w:b/>
          <w:sz w:val="22"/>
          <w:szCs w:val="22"/>
        </w:rPr>
      </w:pPr>
      <w:r>
        <w:rPr>
          <w:rFonts w:asciiTheme="minorHAnsi" w:hAnsiTheme="minorHAnsi"/>
          <w:b/>
          <w:sz w:val="22"/>
          <w:szCs w:val="22"/>
        </w:rPr>
        <w:t>Korean War Timeline</w:t>
      </w:r>
    </w:p>
    <w:p w:rsidR="00FB495D" w:rsidRDefault="00FB495D">
      <w:pPr>
        <w:rPr>
          <w:rFonts w:ascii="Tw Cen MT Condensed" w:hAnsi="Tw Cen MT Condensed"/>
          <w:b/>
          <w:color w:val="3366FF"/>
          <w:sz w:val="40"/>
        </w:rPr>
      </w:pPr>
    </w:p>
    <w:p w:rsidR="00EC5A58" w:rsidRPr="00815025" w:rsidRDefault="00EC5A58" w:rsidP="00EC5A58">
      <w:pPr>
        <w:numPr>
          <w:ilvl w:val="0"/>
          <w:numId w:val="3"/>
        </w:numPr>
        <w:rPr>
          <w:rFonts w:asciiTheme="minorHAnsi" w:hAnsiTheme="minorHAnsi"/>
          <w:b/>
          <w:sz w:val="22"/>
          <w:szCs w:val="22"/>
        </w:rPr>
      </w:pPr>
      <w:r w:rsidRPr="00815025">
        <w:rPr>
          <w:rFonts w:asciiTheme="minorHAnsi" w:hAnsiTheme="minorHAnsi"/>
          <w:b/>
          <w:sz w:val="22"/>
          <w:szCs w:val="22"/>
        </w:rPr>
        <w:t>June 25, 1950</w:t>
      </w:r>
      <w:r w:rsidRPr="00815025">
        <w:rPr>
          <w:rFonts w:asciiTheme="minorHAnsi" w:hAnsiTheme="minorHAnsi"/>
          <w:sz w:val="22"/>
          <w:szCs w:val="22"/>
        </w:rPr>
        <w:t>: Communist North Korea invades South Korea, beginning the Korean War</w:t>
      </w:r>
      <w:r w:rsidRPr="00815025">
        <w:rPr>
          <w:rFonts w:asciiTheme="minorHAnsi" w:hAnsiTheme="minorHAnsi"/>
          <w:b/>
          <w:sz w:val="22"/>
          <w:szCs w:val="22"/>
        </w:rPr>
        <w:t xml:space="preserve">. </w:t>
      </w:r>
      <w:r w:rsidRPr="00815025">
        <w:rPr>
          <w:rFonts w:asciiTheme="minorHAnsi" w:hAnsiTheme="minorHAnsi"/>
          <w:sz w:val="22"/>
          <w:szCs w:val="22"/>
        </w:rPr>
        <w:t>In less than a week, the South Korean capital, Seoul, is captured.</w:t>
      </w:r>
    </w:p>
    <w:p w:rsidR="00EC5A58" w:rsidRPr="00815025" w:rsidRDefault="00EC5A58" w:rsidP="00EC5A58">
      <w:pPr>
        <w:numPr>
          <w:ilvl w:val="0"/>
          <w:numId w:val="3"/>
        </w:numPr>
        <w:rPr>
          <w:rFonts w:asciiTheme="minorHAnsi" w:hAnsiTheme="minorHAnsi"/>
          <w:b/>
          <w:sz w:val="22"/>
          <w:szCs w:val="22"/>
        </w:rPr>
      </w:pPr>
      <w:r w:rsidRPr="00815025">
        <w:rPr>
          <w:rFonts w:asciiTheme="minorHAnsi" w:hAnsiTheme="minorHAnsi"/>
          <w:b/>
          <w:sz w:val="22"/>
          <w:szCs w:val="22"/>
        </w:rPr>
        <w:t xml:space="preserve">September, 1950: </w:t>
      </w:r>
      <w:r w:rsidRPr="00815025">
        <w:rPr>
          <w:rFonts w:asciiTheme="minorHAnsi" w:hAnsiTheme="minorHAnsi"/>
          <w:sz w:val="22"/>
          <w:szCs w:val="22"/>
        </w:rPr>
        <w:t>United Nations Forces recapture Seoul, beginning a counter offensive.</w:t>
      </w:r>
    </w:p>
    <w:p w:rsidR="00EC5A58" w:rsidRPr="00815025" w:rsidRDefault="00EC5A58" w:rsidP="00EC5A58">
      <w:pPr>
        <w:numPr>
          <w:ilvl w:val="0"/>
          <w:numId w:val="3"/>
        </w:numPr>
        <w:rPr>
          <w:rFonts w:asciiTheme="minorHAnsi" w:hAnsiTheme="minorHAnsi"/>
          <w:b/>
          <w:sz w:val="22"/>
          <w:szCs w:val="22"/>
        </w:rPr>
      </w:pPr>
      <w:r w:rsidRPr="00815025">
        <w:rPr>
          <w:rFonts w:asciiTheme="minorHAnsi" w:hAnsiTheme="minorHAnsi"/>
          <w:b/>
          <w:sz w:val="22"/>
          <w:szCs w:val="22"/>
        </w:rPr>
        <w:t xml:space="preserve">October, 1950: </w:t>
      </w:r>
      <w:r w:rsidRPr="00815025">
        <w:rPr>
          <w:rFonts w:asciiTheme="minorHAnsi" w:hAnsiTheme="minorHAnsi"/>
          <w:sz w:val="22"/>
          <w:szCs w:val="22"/>
        </w:rPr>
        <w:t>North Korean Capital, Pyongyang, falls to UN forces. China enters conflict shortly thereafter in support of North Korea, pushing UN forces back into South Korea by December.</w:t>
      </w:r>
    </w:p>
    <w:p w:rsidR="00EC5A58" w:rsidRPr="00815025" w:rsidRDefault="00EC5A58" w:rsidP="00EC5A58">
      <w:pPr>
        <w:numPr>
          <w:ilvl w:val="0"/>
          <w:numId w:val="3"/>
        </w:numPr>
        <w:rPr>
          <w:rFonts w:asciiTheme="minorHAnsi" w:hAnsiTheme="minorHAnsi"/>
          <w:sz w:val="22"/>
          <w:szCs w:val="22"/>
        </w:rPr>
      </w:pPr>
      <w:r w:rsidRPr="00815025">
        <w:rPr>
          <w:rFonts w:asciiTheme="minorHAnsi" w:hAnsiTheme="minorHAnsi"/>
          <w:b/>
          <w:sz w:val="22"/>
          <w:szCs w:val="22"/>
        </w:rPr>
        <w:t xml:space="preserve">January, 1951: </w:t>
      </w:r>
      <w:r w:rsidRPr="00815025">
        <w:rPr>
          <w:rFonts w:asciiTheme="minorHAnsi" w:hAnsiTheme="minorHAnsi"/>
          <w:sz w:val="22"/>
          <w:szCs w:val="22"/>
        </w:rPr>
        <w:t>Chinese and North Korean Forces capture Seoul.</w:t>
      </w:r>
    </w:p>
    <w:p w:rsidR="00EC5A58" w:rsidRPr="00815025" w:rsidRDefault="00EC5A58" w:rsidP="00EC5A58">
      <w:pPr>
        <w:numPr>
          <w:ilvl w:val="0"/>
          <w:numId w:val="3"/>
        </w:numPr>
        <w:rPr>
          <w:rFonts w:asciiTheme="minorHAnsi" w:hAnsiTheme="minorHAnsi"/>
          <w:sz w:val="22"/>
          <w:szCs w:val="22"/>
        </w:rPr>
      </w:pPr>
      <w:r w:rsidRPr="00815025">
        <w:rPr>
          <w:rFonts w:asciiTheme="minorHAnsi" w:hAnsiTheme="minorHAnsi"/>
          <w:b/>
          <w:sz w:val="22"/>
          <w:szCs w:val="22"/>
        </w:rPr>
        <w:t>March, 1951:</w:t>
      </w:r>
      <w:r w:rsidRPr="00815025">
        <w:rPr>
          <w:rFonts w:asciiTheme="minorHAnsi" w:hAnsiTheme="minorHAnsi"/>
          <w:sz w:val="22"/>
          <w:szCs w:val="22"/>
        </w:rPr>
        <w:t xml:space="preserve"> UN Forces recapture Seoul. Vicious fighting ensues for the remainder of the year, with very little progression from either party. May Massacre (May), Battle of Bloody Ridge (August), Battle of Heartbreak Ridge (September).</w:t>
      </w:r>
    </w:p>
    <w:p w:rsidR="00EC5A58" w:rsidRPr="00815025" w:rsidRDefault="00EC5A58" w:rsidP="00EC5A58">
      <w:pPr>
        <w:numPr>
          <w:ilvl w:val="0"/>
          <w:numId w:val="3"/>
        </w:numPr>
        <w:rPr>
          <w:rFonts w:asciiTheme="minorHAnsi" w:hAnsiTheme="minorHAnsi"/>
          <w:sz w:val="22"/>
          <w:szCs w:val="22"/>
        </w:rPr>
      </w:pPr>
      <w:r w:rsidRPr="00815025">
        <w:rPr>
          <w:rFonts w:asciiTheme="minorHAnsi" w:hAnsiTheme="minorHAnsi"/>
          <w:b/>
          <w:sz w:val="22"/>
          <w:szCs w:val="22"/>
        </w:rPr>
        <w:t>1952:</w:t>
      </w:r>
      <w:r w:rsidRPr="00815025">
        <w:rPr>
          <w:rFonts w:asciiTheme="minorHAnsi" w:hAnsiTheme="minorHAnsi"/>
          <w:sz w:val="22"/>
          <w:szCs w:val="22"/>
        </w:rPr>
        <w:t xml:space="preserve"> Highlighted by failed POW agreements and Peace talks. Heavy fighting continues throughout 1952-3, with massive air and artillery strikes leading to a higher number of casualties.</w:t>
      </w:r>
    </w:p>
    <w:p w:rsidR="00EC5A58" w:rsidRPr="00815025" w:rsidRDefault="00EC5A58" w:rsidP="00EC5A58">
      <w:pPr>
        <w:numPr>
          <w:ilvl w:val="0"/>
          <w:numId w:val="3"/>
        </w:numPr>
        <w:rPr>
          <w:rFonts w:asciiTheme="minorHAnsi" w:hAnsiTheme="minorHAnsi"/>
          <w:sz w:val="22"/>
          <w:szCs w:val="22"/>
        </w:rPr>
      </w:pPr>
      <w:r w:rsidRPr="00815025">
        <w:rPr>
          <w:rFonts w:asciiTheme="minorHAnsi" w:hAnsiTheme="minorHAnsi"/>
          <w:b/>
          <w:sz w:val="22"/>
          <w:szCs w:val="22"/>
        </w:rPr>
        <w:t>July 27, 1953</w:t>
      </w:r>
      <w:r w:rsidRPr="00815025">
        <w:rPr>
          <w:rFonts w:asciiTheme="minorHAnsi" w:hAnsiTheme="minorHAnsi"/>
          <w:sz w:val="22"/>
          <w:szCs w:val="22"/>
        </w:rPr>
        <w:t>: Ceasefire signed. Armistice ends the Korean War.</w:t>
      </w:r>
    </w:p>
    <w:p w:rsidR="00EC5A58" w:rsidRPr="00815025" w:rsidRDefault="00EC5A58" w:rsidP="00EC5A58">
      <w:pPr>
        <w:rPr>
          <w:rFonts w:asciiTheme="minorHAnsi" w:hAnsiTheme="minorHAnsi"/>
          <w:sz w:val="22"/>
          <w:szCs w:val="22"/>
        </w:rPr>
      </w:pPr>
    </w:p>
    <w:p w:rsidR="00EC5A58" w:rsidRDefault="00EC5A58" w:rsidP="00EC5A58">
      <w:pPr>
        <w:rPr>
          <w:rFonts w:asciiTheme="minorHAnsi" w:hAnsiTheme="minorHAnsi"/>
          <w:b/>
          <w:sz w:val="22"/>
          <w:szCs w:val="22"/>
        </w:rPr>
      </w:pPr>
      <w:r w:rsidRPr="00EC5A58">
        <w:rPr>
          <w:rFonts w:asciiTheme="minorHAnsi" w:hAnsiTheme="minorHAnsi"/>
          <w:b/>
          <w:sz w:val="22"/>
          <w:szCs w:val="22"/>
        </w:rPr>
        <w:t>Casualties</w:t>
      </w:r>
    </w:p>
    <w:p w:rsidR="00EC5A58" w:rsidRPr="00EC5A58" w:rsidRDefault="00EC5A58" w:rsidP="00EC5A58">
      <w:pPr>
        <w:rPr>
          <w:rFonts w:asciiTheme="minorHAnsi" w:hAnsiTheme="minorHAnsi"/>
          <w:b/>
          <w:sz w:val="22"/>
          <w:szCs w:val="22"/>
        </w:rPr>
      </w:pPr>
    </w:p>
    <w:p w:rsidR="00EC5A58" w:rsidRPr="00815025" w:rsidRDefault="00EC5A58" w:rsidP="00EC5A58">
      <w:pPr>
        <w:rPr>
          <w:rFonts w:asciiTheme="minorHAnsi" w:hAnsiTheme="minorHAnsi"/>
          <w:sz w:val="22"/>
          <w:szCs w:val="22"/>
        </w:rPr>
      </w:pPr>
      <w:r w:rsidRPr="00815025">
        <w:rPr>
          <w:rFonts w:asciiTheme="minorHAnsi" w:hAnsiTheme="minorHAnsi"/>
          <w:b/>
          <w:sz w:val="22"/>
          <w:szCs w:val="22"/>
        </w:rPr>
        <w:t>United Nations and South Korean forces</w:t>
      </w:r>
      <w:r w:rsidRPr="00815025">
        <w:rPr>
          <w:rFonts w:asciiTheme="minorHAnsi" w:hAnsiTheme="minorHAnsi"/>
          <w:sz w:val="22"/>
          <w:szCs w:val="22"/>
        </w:rPr>
        <w:t>: 300-350,000 killed, close to 1,000,000 wounded or MIA</w:t>
      </w:r>
    </w:p>
    <w:p w:rsidR="00EC5A58" w:rsidRPr="00815025" w:rsidRDefault="00EC5A58" w:rsidP="00EC5A58">
      <w:pPr>
        <w:rPr>
          <w:rFonts w:asciiTheme="minorHAnsi" w:hAnsiTheme="minorHAnsi"/>
          <w:sz w:val="22"/>
          <w:szCs w:val="22"/>
        </w:rPr>
      </w:pPr>
      <w:r w:rsidRPr="00815025">
        <w:rPr>
          <w:rFonts w:asciiTheme="minorHAnsi" w:hAnsiTheme="minorHAnsi"/>
          <w:b/>
          <w:sz w:val="22"/>
          <w:szCs w:val="22"/>
        </w:rPr>
        <w:t>Chinese and North Korean forces</w:t>
      </w:r>
      <w:r w:rsidRPr="00815025">
        <w:rPr>
          <w:rFonts w:asciiTheme="minorHAnsi" w:hAnsiTheme="minorHAnsi"/>
          <w:sz w:val="22"/>
          <w:szCs w:val="22"/>
        </w:rPr>
        <w:t xml:space="preserve">: Estimates vary depending on source. </w:t>
      </w:r>
      <w:r w:rsidRPr="00815025">
        <w:rPr>
          <w:rFonts w:asciiTheme="minorHAnsi" w:hAnsiTheme="minorHAnsi"/>
          <w:sz w:val="22"/>
          <w:szCs w:val="22"/>
          <w:u w:val="single"/>
        </w:rPr>
        <w:t>Chinese estimates</w:t>
      </w:r>
      <w:r w:rsidRPr="00815025">
        <w:rPr>
          <w:rFonts w:asciiTheme="minorHAnsi" w:hAnsiTheme="minorHAnsi"/>
          <w:sz w:val="22"/>
          <w:szCs w:val="22"/>
        </w:rPr>
        <w:t xml:space="preserve"> are 150,000 killed and 280,000 wounded or unaccounted for</w:t>
      </w:r>
      <w:r w:rsidRPr="00815025">
        <w:rPr>
          <w:rFonts w:asciiTheme="minorHAnsi" w:hAnsiTheme="minorHAnsi"/>
          <w:sz w:val="22"/>
          <w:szCs w:val="22"/>
          <w:u w:val="single"/>
        </w:rPr>
        <w:t>. United States estimates</w:t>
      </w:r>
      <w:r w:rsidRPr="00815025">
        <w:rPr>
          <w:rFonts w:asciiTheme="minorHAnsi" w:hAnsiTheme="minorHAnsi"/>
          <w:sz w:val="22"/>
          <w:szCs w:val="22"/>
        </w:rPr>
        <w:t xml:space="preserve"> are 1,500,000 North Korean and Chinese killed, two-thirds of which were Chinese.</w:t>
      </w:r>
    </w:p>
    <w:p w:rsidR="00EC5A58" w:rsidRPr="00815025" w:rsidRDefault="00EC5A58" w:rsidP="00EC5A58">
      <w:pPr>
        <w:rPr>
          <w:rFonts w:asciiTheme="minorHAnsi" w:hAnsiTheme="minorHAnsi"/>
          <w:sz w:val="22"/>
          <w:szCs w:val="22"/>
        </w:rPr>
      </w:pPr>
    </w:p>
    <w:p w:rsidR="00EC5A58" w:rsidRPr="00815025" w:rsidRDefault="00EC5A58" w:rsidP="00EC5A58">
      <w:pPr>
        <w:rPr>
          <w:rFonts w:asciiTheme="minorHAnsi" w:hAnsiTheme="minorHAnsi"/>
          <w:b/>
          <w:sz w:val="22"/>
          <w:szCs w:val="22"/>
          <w:u w:val="single"/>
        </w:rPr>
      </w:pPr>
    </w:p>
    <w:p w:rsidR="001D55C3" w:rsidRDefault="001D55C3" w:rsidP="00FB495D">
      <w:pPr>
        <w:jc w:val="center"/>
        <w:rPr>
          <w:rFonts w:ascii="Tw Cen MT Condensed" w:hAnsi="Tw Cen MT Condensed"/>
          <w:b/>
          <w:color w:val="3366FF"/>
          <w:sz w:val="40"/>
        </w:rPr>
      </w:pPr>
    </w:p>
    <w:p w:rsidR="00FB495D" w:rsidRDefault="00FB495D" w:rsidP="00FB495D">
      <w:pPr>
        <w:jc w:val="center"/>
        <w:rPr>
          <w:rFonts w:ascii="Tw Cen MT Condensed" w:hAnsi="Tw Cen MT Condensed"/>
          <w:b/>
          <w:color w:val="3366FF"/>
          <w:sz w:val="40"/>
        </w:rPr>
      </w:pPr>
    </w:p>
    <w:p w:rsidR="001D55C3" w:rsidRDefault="001D55C3">
      <w:pPr>
        <w:rPr>
          <w:rFonts w:ascii="Tw Cen MT Condensed" w:hAnsi="Tw Cen MT Condensed"/>
          <w:b/>
          <w:color w:val="3366FF"/>
          <w:sz w:val="40"/>
        </w:rPr>
      </w:pPr>
    </w:p>
    <w:p w:rsidR="001D55C3" w:rsidRDefault="001D55C3">
      <w:pPr>
        <w:rPr>
          <w:rFonts w:ascii="Tw Cen MT Condensed" w:hAnsi="Tw Cen MT Condensed"/>
          <w:b/>
          <w:color w:val="3366FF"/>
          <w:sz w:val="40"/>
        </w:rPr>
      </w:pPr>
    </w:p>
    <w:p w:rsidR="001D55C3" w:rsidRDefault="001D55C3">
      <w:pPr>
        <w:rPr>
          <w:rFonts w:ascii="Tw Cen MT Condensed" w:hAnsi="Tw Cen MT Condensed"/>
          <w:b/>
          <w:color w:val="3366FF"/>
          <w:sz w:val="40"/>
        </w:rPr>
      </w:pPr>
    </w:p>
    <w:p w:rsidR="001D55C3" w:rsidRDefault="00EC5A58" w:rsidP="00EC5A58">
      <w:pPr>
        <w:tabs>
          <w:tab w:val="left" w:pos="5535"/>
        </w:tabs>
        <w:rPr>
          <w:rFonts w:ascii="Tw Cen MT Condensed" w:hAnsi="Tw Cen MT Condensed"/>
          <w:b/>
          <w:color w:val="3366FF"/>
          <w:sz w:val="40"/>
        </w:rPr>
      </w:pPr>
      <w:r>
        <w:rPr>
          <w:rFonts w:ascii="Tw Cen MT Condensed" w:hAnsi="Tw Cen MT Condensed"/>
          <w:b/>
          <w:color w:val="3366FF"/>
          <w:sz w:val="40"/>
        </w:rPr>
        <w:tab/>
      </w:r>
    </w:p>
    <w:p w:rsidR="00EC5A58" w:rsidRDefault="00EC5A58">
      <w:pPr>
        <w:rPr>
          <w:rFonts w:ascii="Tw Cen MT Condensed" w:hAnsi="Tw Cen MT Condensed"/>
          <w:b/>
          <w:color w:val="3366FF"/>
          <w:sz w:val="40"/>
        </w:rPr>
      </w:pPr>
      <w:r>
        <w:rPr>
          <w:rFonts w:ascii="Tw Cen MT Condensed" w:hAnsi="Tw Cen MT Condensed"/>
          <w:b/>
          <w:color w:val="3366FF"/>
          <w:sz w:val="40"/>
        </w:rPr>
        <w:br w:type="page"/>
      </w:r>
    </w:p>
    <w:p w:rsidR="001D55C3" w:rsidRDefault="00E24D2E" w:rsidP="001D55C3">
      <w:pPr>
        <w:jc w:val="right"/>
      </w:pPr>
      <w:r>
        <w:rPr>
          <w:noProof/>
        </w:rPr>
        <w:lastRenderedPageBreak/>
        <w:pict>
          <v:roundrect id="_x0000_s1032" style="position:absolute;left:0;text-align:left;margin-left:3.25pt;margin-top:-31.8pt;width:446.3pt;height:24.75pt;z-index:251660288" arcsize="10923f" fillcolor="#9bbb59 [3206]" strokecolor="#f2f2f2 [3041]" strokeweight="3pt">
            <v:shadow on="t" type="perspective" color="#4e6128 [1606]" opacity=".5" offset="1pt" offset2="-1pt"/>
            <v:textbox style="mso-next-textbox:#_x0000_s1032">
              <w:txbxContent>
                <w:p w:rsidR="00FB495D" w:rsidRPr="00FB495D" w:rsidRDefault="00FB495D" w:rsidP="00FB495D">
                  <w:pPr>
                    <w:rPr>
                      <w:rFonts w:asciiTheme="minorHAnsi" w:hAnsiTheme="minorHAnsi"/>
                      <w:color w:val="FFFFFF"/>
                      <w:sz w:val="22"/>
                      <w:szCs w:val="22"/>
                    </w:rPr>
                  </w:pPr>
                  <w:r w:rsidRPr="00FB495D">
                    <w:rPr>
                      <w:rFonts w:asciiTheme="minorHAnsi" w:hAnsiTheme="minorHAnsi"/>
                      <w:color w:val="FFFFFF"/>
                      <w:sz w:val="22"/>
                      <w:szCs w:val="22"/>
                    </w:rPr>
                    <w:t xml:space="preserve">Appendix </w:t>
                  </w:r>
                  <w:r w:rsidR="00A226FB">
                    <w:rPr>
                      <w:rFonts w:asciiTheme="minorHAnsi" w:hAnsiTheme="minorHAnsi"/>
                      <w:color w:val="FFFFFF"/>
                      <w:sz w:val="22"/>
                      <w:szCs w:val="22"/>
                    </w:rPr>
                    <w:t>6.</w:t>
                  </w:r>
                  <w:r w:rsidRPr="00FB495D">
                    <w:rPr>
                      <w:rFonts w:asciiTheme="minorHAnsi" w:hAnsiTheme="minorHAnsi"/>
                      <w:color w:val="FFFFFF"/>
                      <w:sz w:val="22"/>
                      <w:szCs w:val="22"/>
                    </w:rPr>
                    <w:t xml:space="preserve">2 – </w:t>
                  </w:r>
                  <w:r w:rsidR="00EC5A58">
                    <w:rPr>
                      <w:rFonts w:asciiTheme="minorHAnsi" w:hAnsiTheme="minorHAnsi"/>
                      <w:color w:val="FFFFFF"/>
                      <w:sz w:val="22"/>
                      <w:szCs w:val="22"/>
                    </w:rPr>
                    <w:t>Vietnam Timeline</w:t>
                  </w:r>
                </w:p>
              </w:txbxContent>
            </v:textbox>
          </v:roundrect>
        </w:pict>
      </w:r>
    </w:p>
    <w:p w:rsidR="00EC5A58" w:rsidRPr="00815025" w:rsidRDefault="00EC5A58" w:rsidP="00EC5A58">
      <w:pPr>
        <w:rPr>
          <w:rFonts w:asciiTheme="minorHAnsi" w:hAnsiTheme="minorHAnsi"/>
          <w:b/>
          <w:sz w:val="22"/>
          <w:szCs w:val="22"/>
        </w:rPr>
      </w:pPr>
      <w:r>
        <w:rPr>
          <w:rFonts w:asciiTheme="minorHAnsi" w:hAnsiTheme="minorHAnsi"/>
          <w:b/>
          <w:sz w:val="22"/>
          <w:szCs w:val="22"/>
        </w:rPr>
        <w:t>Vietnam Timeline</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1945</w:t>
      </w:r>
      <w:r w:rsidRPr="00815025">
        <w:rPr>
          <w:rFonts w:asciiTheme="minorHAnsi" w:hAnsiTheme="minorHAnsi"/>
          <w:sz w:val="22"/>
          <w:szCs w:val="22"/>
          <w:lang w:eastAsia="en-CA"/>
        </w:rPr>
        <w:t xml:space="preserve"> – The Viet Minh, a broad group of Vietnamese patriots and nationalists controlled by the Communist Party seize power. Leader Ho Chi Minh announces independence.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1946 </w:t>
      </w:r>
      <w:r w:rsidRPr="00815025">
        <w:rPr>
          <w:rFonts w:asciiTheme="minorHAnsi" w:hAnsiTheme="minorHAnsi"/>
          <w:sz w:val="22"/>
          <w:szCs w:val="22"/>
          <w:lang w:eastAsia="en-CA"/>
        </w:rPr>
        <w:t xml:space="preserve">– Colonial French forces engage the Viet Minh in November sparking the war of resistance against France.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1950 </w:t>
      </w:r>
      <w:r w:rsidRPr="00815025">
        <w:rPr>
          <w:rFonts w:asciiTheme="minorHAnsi" w:hAnsiTheme="minorHAnsi"/>
          <w:sz w:val="22"/>
          <w:szCs w:val="22"/>
          <w:lang w:eastAsia="en-CA"/>
        </w:rPr>
        <w:t>- Democratic Republic of Vietnam is recognized by China and USSR.</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1954 </w:t>
      </w:r>
      <w:r w:rsidRPr="00815025">
        <w:rPr>
          <w:rFonts w:asciiTheme="minorHAnsi" w:hAnsiTheme="minorHAnsi"/>
          <w:sz w:val="22"/>
          <w:szCs w:val="22"/>
          <w:lang w:eastAsia="en-CA"/>
        </w:rPr>
        <w:t xml:space="preserve">– French defeated at </w:t>
      </w:r>
      <w:proofErr w:type="spellStart"/>
      <w:r w:rsidRPr="00815025">
        <w:rPr>
          <w:rFonts w:asciiTheme="minorHAnsi" w:hAnsiTheme="minorHAnsi"/>
          <w:sz w:val="22"/>
          <w:szCs w:val="22"/>
          <w:lang w:eastAsia="en-CA"/>
        </w:rPr>
        <w:t>Dien</w:t>
      </w:r>
      <w:proofErr w:type="spellEnd"/>
      <w:r w:rsidRPr="00815025">
        <w:rPr>
          <w:rFonts w:asciiTheme="minorHAnsi" w:hAnsiTheme="minorHAnsi"/>
          <w:sz w:val="22"/>
          <w:szCs w:val="22"/>
          <w:lang w:eastAsia="en-CA"/>
        </w:rPr>
        <w:t xml:space="preserve"> </w:t>
      </w:r>
      <w:proofErr w:type="spellStart"/>
      <w:r w:rsidRPr="00815025">
        <w:rPr>
          <w:rFonts w:asciiTheme="minorHAnsi" w:hAnsiTheme="minorHAnsi"/>
          <w:sz w:val="22"/>
          <w:szCs w:val="22"/>
          <w:lang w:eastAsia="en-CA"/>
        </w:rPr>
        <w:t>Phu</w:t>
      </w:r>
      <w:proofErr w:type="spellEnd"/>
      <w:r w:rsidRPr="00815025">
        <w:rPr>
          <w:rFonts w:asciiTheme="minorHAnsi" w:hAnsiTheme="minorHAnsi"/>
          <w:sz w:val="22"/>
          <w:szCs w:val="22"/>
          <w:lang w:eastAsia="en-CA"/>
        </w:rPr>
        <w:t xml:space="preserve"> Bu. At the Geneva Conference, Vietnam is divided into North and South. French presence in the area dissolves.</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1956 </w:t>
      </w:r>
      <w:r w:rsidRPr="00815025">
        <w:rPr>
          <w:rFonts w:asciiTheme="minorHAnsi" w:hAnsiTheme="minorHAnsi"/>
          <w:sz w:val="22"/>
          <w:szCs w:val="22"/>
          <w:lang w:eastAsia="en-CA"/>
        </w:rPr>
        <w:t xml:space="preserve">- South Vietnamese President Ngo </w:t>
      </w:r>
      <w:proofErr w:type="spellStart"/>
      <w:r w:rsidRPr="00815025">
        <w:rPr>
          <w:rFonts w:asciiTheme="minorHAnsi" w:hAnsiTheme="minorHAnsi"/>
          <w:sz w:val="22"/>
          <w:szCs w:val="22"/>
          <w:lang w:eastAsia="en-CA"/>
        </w:rPr>
        <w:t>Dinh</w:t>
      </w:r>
      <w:proofErr w:type="spellEnd"/>
      <w:r w:rsidRPr="00815025">
        <w:rPr>
          <w:rFonts w:asciiTheme="minorHAnsi" w:hAnsiTheme="minorHAnsi"/>
          <w:sz w:val="22"/>
          <w:szCs w:val="22"/>
          <w:lang w:eastAsia="en-CA"/>
        </w:rPr>
        <w:t xml:space="preserve"> Diem begins campaign against political dissidents, with support from the United States.</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1957 </w:t>
      </w:r>
      <w:r w:rsidRPr="00815025">
        <w:rPr>
          <w:rFonts w:asciiTheme="minorHAnsi" w:hAnsiTheme="minorHAnsi"/>
          <w:sz w:val="22"/>
          <w:szCs w:val="22"/>
          <w:lang w:eastAsia="en-CA"/>
        </w:rPr>
        <w:t xml:space="preserve">- Beginning of communist insurgency in the South.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1959 </w:t>
      </w:r>
      <w:r w:rsidRPr="00815025">
        <w:rPr>
          <w:rFonts w:asciiTheme="minorHAnsi" w:hAnsiTheme="minorHAnsi"/>
          <w:sz w:val="22"/>
          <w:szCs w:val="22"/>
          <w:lang w:eastAsia="en-CA"/>
        </w:rPr>
        <w:t>– Militants and weaponry from North Vietnam begin infiltrating the South in support of the newly formed guerilla movement Viet Cong, whose goals include the ‘liberation’ of South Vietnam and the overthrow of the anti-communist Southern government. The Viet Cong receive extensive support from North Vietnam and the U.S.S.R.</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1960 </w:t>
      </w:r>
      <w:r w:rsidRPr="00815025">
        <w:rPr>
          <w:rFonts w:asciiTheme="minorHAnsi" w:hAnsiTheme="minorHAnsi"/>
          <w:sz w:val="22"/>
          <w:szCs w:val="22"/>
          <w:lang w:eastAsia="en-CA"/>
        </w:rPr>
        <w:t>- American aid to Diem increased as fears of communist proliferation in the region mirror that of the Korean War.  U.S. Military support to the South increases substantially in the years after.</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1963 </w:t>
      </w:r>
      <w:r w:rsidRPr="00815025">
        <w:rPr>
          <w:rFonts w:asciiTheme="minorHAnsi" w:hAnsiTheme="minorHAnsi"/>
          <w:sz w:val="22"/>
          <w:szCs w:val="22"/>
          <w:lang w:eastAsia="en-CA"/>
        </w:rPr>
        <w:t xml:space="preserve">– The Viet Cong begin to defeat the South Vietnamese Army in a series of battles. </w:t>
      </w:r>
      <w:proofErr w:type="gramStart"/>
      <w:r w:rsidRPr="00815025">
        <w:rPr>
          <w:rFonts w:asciiTheme="minorHAnsi" w:hAnsiTheme="minorHAnsi"/>
          <w:sz w:val="22"/>
          <w:szCs w:val="22"/>
          <w:lang w:eastAsia="en-CA"/>
        </w:rPr>
        <w:t>President Diem overthrown.</w:t>
      </w:r>
      <w:proofErr w:type="gramEnd"/>
      <w:r w:rsidRPr="00815025">
        <w:rPr>
          <w:rFonts w:asciiTheme="minorHAnsi" w:hAnsiTheme="minorHAnsi"/>
          <w:sz w:val="22"/>
          <w:szCs w:val="22"/>
          <w:lang w:eastAsia="en-CA"/>
        </w:rPr>
        <w:t xml:space="preserve">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1964 </w:t>
      </w:r>
      <w:r w:rsidRPr="00815025">
        <w:rPr>
          <w:rFonts w:asciiTheme="minorHAnsi" w:hAnsiTheme="minorHAnsi"/>
          <w:sz w:val="22"/>
          <w:szCs w:val="22"/>
          <w:lang w:eastAsia="en-CA"/>
        </w:rPr>
        <w:t>- US destroyer allegedly attacked by North Vietnamese patrol boats. This would be the spark that led to war as the United States begins a bombing campaign in North Vietnam.</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1965 </w:t>
      </w:r>
      <w:r w:rsidRPr="00815025">
        <w:rPr>
          <w:rFonts w:asciiTheme="minorHAnsi" w:hAnsiTheme="minorHAnsi"/>
          <w:sz w:val="22"/>
          <w:szCs w:val="22"/>
          <w:lang w:eastAsia="en-CA"/>
        </w:rPr>
        <w:t xml:space="preserve">- 200,000 American combat troops arrive in South </w:t>
      </w:r>
      <w:proofErr w:type="gramStart"/>
      <w:r w:rsidRPr="00815025">
        <w:rPr>
          <w:rFonts w:asciiTheme="minorHAnsi" w:hAnsiTheme="minorHAnsi"/>
          <w:sz w:val="22"/>
          <w:szCs w:val="22"/>
          <w:lang w:eastAsia="en-CA"/>
        </w:rPr>
        <w:t>Vietnam,</w:t>
      </w:r>
      <w:proofErr w:type="gramEnd"/>
      <w:r w:rsidRPr="00815025">
        <w:rPr>
          <w:rFonts w:asciiTheme="minorHAnsi" w:hAnsiTheme="minorHAnsi"/>
          <w:sz w:val="22"/>
          <w:szCs w:val="22"/>
          <w:lang w:eastAsia="en-CA"/>
        </w:rPr>
        <w:t xml:space="preserve"> engagement with guerilla Viet Cong begins in Battle of la </w:t>
      </w:r>
      <w:proofErr w:type="spellStart"/>
      <w:r w:rsidRPr="00815025">
        <w:rPr>
          <w:rFonts w:asciiTheme="minorHAnsi" w:hAnsiTheme="minorHAnsi"/>
          <w:sz w:val="22"/>
          <w:szCs w:val="22"/>
          <w:lang w:eastAsia="en-CA"/>
        </w:rPr>
        <w:t>Drang</w:t>
      </w:r>
      <w:proofErr w:type="spellEnd"/>
      <w:r w:rsidRPr="00815025">
        <w:rPr>
          <w:rFonts w:asciiTheme="minorHAnsi" w:hAnsiTheme="minorHAnsi"/>
          <w:sz w:val="22"/>
          <w:szCs w:val="22"/>
          <w:lang w:eastAsia="en-CA"/>
        </w:rPr>
        <w:t>.</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1966 </w:t>
      </w:r>
      <w:r w:rsidRPr="00815025">
        <w:rPr>
          <w:rFonts w:asciiTheme="minorHAnsi" w:hAnsiTheme="minorHAnsi"/>
          <w:sz w:val="22"/>
          <w:szCs w:val="22"/>
          <w:lang w:eastAsia="en-CA"/>
        </w:rPr>
        <w:t xml:space="preserve">- US troop numbers in Vietnam rise to 400,000, then to 500,000 the following year as engagement with Viet Cong increases.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1968 </w:t>
      </w:r>
      <w:r w:rsidRPr="00815025">
        <w:rPr>
          <w:rFonts w:asciiTheme="minorHAnsi" w:hAnsiTheme="minorHAnsi"/>
          <w:sz w:val="22"/>
          <w:szCs w:val="22"/>
          <w:lang w:eastAsia="en-CA"/>
        </w:rPr>
        <w:t xml:space="preserve">- </w:t>
      </w:r>
      <w:proofErr w:type="spellStart"/>
      <w:r w:rsidRPr="00815025">
        <w:rPr>
          <w:rFonts w:asciiTheme="minorHAnsi" w:hAnsiTheme="minorHAnsi"/>
          <w:sz w:val="22"/>
          <w:szCs w:val="22"/>
          <w:lang w:eastAsia="en-CA"/>
        </w:rPr>
        <w:t>Tet</w:t>
      </w:r>
      <w:proofErr w:type="spellEnd"/>
      <w:r w:rsidRPr="00815025">
        <w:rPr>
          <w:rFonts w:asciiTheme="minorHAnsi" w:hAnsiTheme="minorHAnsi"/>
          <w:sz w:val="22"/>
          <w:szCs w:val="22"/>
          <w:lang w:eastAsia="en-CA"/>
        </w:rPr>
        <w:t xml:space="preserve"> Offensive - a combined assault by Viet Cong and North Korean People’s Army on US positions - begins. My Lai Massacre perpetrated by U.S. forces, over 500 civilians killed.</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1969 </w:t>
      </w:r>
      <w:r w:rsidRPr="00815025">
        <w:rPr>
          <w:rFonts w:asciiTheme="minorHAnsi" w:hAnsiTheme="minorHAnsi"/>
          <w:sz w:val="22"/>
          <w:szCs w:val="22"/>
          <w:lang w:eastAsia="en-CA"/>
        </w:rPr>
        <w:t xml:space="preserve">- President Nixon begins to pull US ground forces out of Vietnam.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1973 </w:t>
      </w:r>
      <w:r w:rsidRPr="00815025">
        <w:rPr>
          <w:rFonts w:asciiTheme="minorHAnsi" w:hAnsiTheme="minorHAnsi"/>
          <w:sz w:val="22"/>
          <w:szCs w:val="22"/>
          <w:lang w:eastAsia="en-CA"/>
        </w:rPr>
        <w:t xml:space="preserve">- Ceasefire agreement reached in Paris Peace Accords. The United States </w:t>
      </w:r>
      <w:proofErr w:type="gramStart"/>
      <w:r w:rsidRPr="00815025">
        <w:rPr>
          <w:rFonts w:asciiTheme="minorHAnsi" w:hAnsiTheme="minorHAnsi"/>
          <w:sz w:val="22"/>
          <w:szCs w:val="22"/>
          <w:lang w:eastAsia="en-CA"/>
        </w:rPr>
        <w:t>pull</w:t>
      </w:r>
      <w:proofErr w:type="gramEnd"/>
      <w:r w:rsidRPr="00815025">
        <w:rPr>
          <w:rFonts w:asciiTheme="minorHAnsi" w:hAnsiTheme="minorHAnsi"/>
          <w:sz w:val="22"/>
          <w:szCs w:val="22"/>
          <w:lang w:eastAsia="en-CA"/>
        </w:rPr>
        <w:t xml:space="preserve"> out remaining forces by March.</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bCs/>
          <w:sz w:val="22"/>
          <w:szCs w:val="22"/>
          <w:lang w:eastAsia="en-CA"/>
        </w:rPr>
        <w:t xml:space="preserve">1975 </w:t>
      </w:r>
      <w:r w:rsidRPr="00815025">
        <w:rPr>
          <w:rFonts w:asciiTheme="minorHAnsi" w:hAnsiTheme="minorHAnsi"/>
          <w:sz w:val="22"/>
          <w:szCs w:val="22"/>
          <w:lang w:eastAsia="en-CA"/>
        </w:rPr>
        <w:t xml:space="preserve">– North Korean troops invade South Vietnam and seize control of the South after President Duong Van Minh surrenders. </w:t>
      </w:r>
    </w:p>
    <w:p w:rsidR="00EC5A58" w:rsidRPr="00815025" w:rsidRDefault="00EC5A58" w:rsidP="00EC5A58">
      <w:pPr>
        <w:spacing w:line="336" w:lineRule="atLeast"/>
        <w:rPr>
          <w:rFonts w:asciiTheme="minorHAnsi" w:hAnsiTheme="minorHAnsi"/>
          <w:sz w:val="22"/>
          <w:szCs w:val="22"/>
          <w:lang w:eastAsia="en-CA"/>
        </w:rPr>
      </w:pPr>
      <w:r w:rsidRPr="00815025">
        <w:rPr>
          <w:rFonts w:asciiTheme="minorHAnsi" w:hAnsiTheme="minorHAnsi"/>
          <w:b/>
          <w:sz w:val="22"/>
          <w:szCs w:val="22"/>
          <w:lang w:eastAsia="en-CA"/>
        </w:rPr>
        <w:t>1976</w:t>
      </w:r>
      <w:r w:rsidRPr="00815025">
        <w:rPr>
          <w:rFonts w:asciiTheme="minorHAnsi" w:hAnsiTheme="minorHAnsi"/>
          <w:sz w:val="22"/>
          <w:szCs w:val="22"/>
          <w:lang w:eastAsia="en-CA"/>
        </w:rPr>
        <w:t xml:space="preserve"> – The Socialist Republic of Vietnam is officially proclaimed.</w:t>
      </w:r>
    </w:p>
    <w:p w:rsidR="00EC5A58" w:rsidRDefault="00EC5A58" w:rsidP="00EC5A58">
      <w:pPr>
        <w:spacing w:line="336" w:lineRule="atLeast"/>
        <w:rPr>
          <w:rFonts w:asciiTheme="minorHAnsi" w:hAnsiTheme="minorHAnsi"/>
          <w:b/>
          <w:sz w:val="22"/>
          <w:szCs w:val="22"/>
          <w:lang w:eastAsia="en-CA"/>
        </w:rPr>
      </w:pPr>
    </w:p>
    <w:p w:rsidR="00EC5A58" w:rsidRPr="00EC5A58" w:rsidRDefault="00EC5A58" w:rsidP="00EC5A58">
      <w:pPr>
        <w:spacing w:line="336" w:lineRule="atLeast"/>
        <w:rPr>
          <w:rFonts w:asciiTheme="minorHAnsi" w:hAnsiTheme="minorHAnsi"/>
          <w:b/>
          <w:sz w:val="22"/>
          <w:szCs w:val="22"/>
          <w:lang w:eastAsia="en-CA"/>
        </w:rPr>
      </w:pPr>
      <w:r w:rsidRPr="00EC5A58">
        <w:rPr>
          <w:rFonts w:asciiTheme="minorHAnsi" w:hAnsiTheme="minorHAnsi"/>
          <w:b/>
          <w:sz w:val="22"/>
          <w:szCs w:val="22"/>
          <w:lang w:eastAsia="en-CA"/>
        </w:rPr>
        <w:t>Casualties</w:t>
      </w:r>
    </w:p>
    <w:p w:rsidR="00EC5A58" w:rsidRPr="00EC5A58" w:rsidRDefault="00EC5A58" w:rsidP="00EC5A58">
      <w:pPr>
        <w:spacing w:line="336" w:lineRule="atLeast"/>
        <w:rPr>
          <w:rFonts w:asciiTheme="minorHAnsi" w:hAnsiTheme="minorHAnsi"/>
          <w:sz w:val="22"/>
          <w:szCs w:val="22"/>
          <w:lang w:eastAsia="en-CA"/>
        </w:rPr>
      </w:pPr>
      <w:proofErr w:type="gramStart"/>
      <w:r w:rsidRPr="00EC5A58">
        <w:rPr>
          <w:rFonts w:asciiTheme="minorHAnsi" w:hAnsiTheme="minorHAnsi"/>
          <w:sz w:val="22"/>
          <w:szCs w:val="22"/>
          <w:lang w:eastAsia="en-CA"/>
        </w:rPr>
        <w:t>Nearly 60,000 United States troops.</w:t>
      </w:r>
      <w:proofErr w:type="gramEnd"/>
      <w:r w:rsidRPr="00EC5A58">
        <w:rPr>
          <w:rFonts w:asciiTheme="minorHAnsi" w:hAnsiTheme="minorHAnsi"/>
          <w:sz w:val="22"/>
          <w:szCs w:val="22"/>
          <w:lang w:eastAsia="en-CA"/>
        </w:rPr>
        <w:t xml:space="preserve"> </w:t>
      </w:r>
      <w:proofErr w:type="gramStart"/>
      <w:r w:rsidRPr="00EC5A58">
        <w:rPr>
          <w:rFonts w:asciiTheme="minorHAnsi" w:hAnsiTheme="minorHAnsi"/>
          <w:sz w:val="22"/>
          <w:szCs w:val="22"/>
          <w:lang w:eastAsia="en-CA"/>
        </w:rPr>
        <w:t>Between 3-5 million Vietnamese and Cambodian</w:t>
      </w:r>
      <w:proofErr w:type="gramEnd"/>
      <w:r w:rsidRPr="00EC5A58">
        <w:rPr>
          <w:rFonts w:asciiTheme="minorHAnsi" w:hAnsiTheme="minorHAnsi"/>
          <w:sz w:val="22"/>
          <w:szCs w:val="22"/>
          <w:lang w:eastAsia="en-CA"/>
        </w:rPr>
        <w:t>.</w:t>
      </w:r>
    </w:p>
    <w:p w:rsidR="001D55C3" w:rsidRDefault="00E24D2E">
      <w:pPr>
        <w:rPr>
          <w:rFonts w:ascii="Tw Cen MT Condensed" w:hAnsi="Tw Cen MT Condensed"/>
          <w:b/>
          <w:color w:val="3366FF"/>
          <w:sz w:val="40"/>
        </w:rPr>
      </w:pPr>
      <w:r w:rsidRPr="00E24D2E">
        <w:rPr>
          <w:noProof/>
        </w:rPr>
        <w:lastRenderedPageBreak/>
        <w:pict>
          <v:roundrect id="_x0000_s1033" style="position:absolute;margin-left:1.45pt;margin-top:-23.25pt;width:446.3pt;height:24.75pt;z-index:251661312" arcsize="10923f" fillcolor="#9bbb59 [3206]" strokecolor="#f2f2f2 [3041]" strokeweight="3pt">
            <v:shadow on="t" type="perspective" color="#4e6128 [1606]" opacity=".5" offset="1pt" offset2="-1pt"/>
            <v:textbox style="mso-next-textbox:#_x0000_s1033">
              <w:txbxContent>
                <w:p w:rsidR="00FB495D" w:rsidRPr="00FB495D" w:rsidRDefault="00FB495D" w:rsidP="00FB495D">
                  <w:pPr>
                    <w:rPr>
                      <w:rFonts w:asciiTheme="minorHAnsi" w:hAnsiTheme="minorHAnsi"/>
                      <w:color w:val="FFFFFF"/>
                      <w:sz w:val="22"/>
                      <w:szCs w:val="22"/>
                    </w:rPr>
                  </w:pPr>
                  <w:r w:rsidRPr="00FB495D">
                    <w:rPr>
                      <w:rFonts w:asciiTheme="minorHAnsi" w:hAnsiTheme="minorHAnsi"/>
                      <w:color w:val="FFFFFF"/>
                      <w:sz w:val="22"/>
                      <w:szCs w:val="22"/>
                    </w:rPr>
                    <w:t xml:space="preserve">Appendix </w:t>
                  </w:r>
                  <w:r w:rsidR="00A226FB">
                    <w:rPr>
                      <w:rFonts w:asciiTheme="minorHAnsi" w:hAnsiTheme="minorHAnsi"/>
                      <w:color w:val="FFFFFF"/>
                      <w:sz w:val="22"/>
                      <w:szCs w:val="22"/>
                    </w:rPr>
                    <w:t>6.</w:t>
                  </w:r>
                  <w:r w:rsidRPr="00FB495D">
                    <w:rPr>
                      <w:rFonts w:asciiTheme="minorHAnsi" w:hAnsiTheme="minorHAnsi"/>
                      <w:color w:val="FFFFFF"/>
                      <w:sz w:val="22"/>
                      <w:szCs w:val="22"/>
                    </w:rPr>
                    <w:t xml:space="preserve">3 – </w:t>
                  </w:r>
                  <w:r w:rsidR="00EC5A58">
                    <w:rPr>
                      <w:rFonts w:asciiTheme="minorHAnsi" w:hAnsiTheme="minorHAnsi"/>
                      <w:color w:val="FFFFFF"/>
                      <w:sz w:val="22"/>
                      <w:szCs w:val="22"/>
                    </w:rPr>
                    <w:t>The Korean War</w:t>
                  </w:r>
                </w:p>
              </w:txbxContent>
            </v:textbox>
          </v:roundrect>
        </w:pict>
      </w:r>
    </w:p>
    <w:p w:rsidR="001D55C3" w:rsidRDefault="001D55C3" w:rsidP="001D55C3">
      <w:pPr>
        <w:jc w:val="right"/>
      </w:pPr>
    </w:p>
    <w:p w:rsidR="001D55C3" w:rsidRDefault="00EC5A58" w:rsidP="001D55C3">
      <w:pPr>
        <w:jc w:val="center"/>
        <w:rPr>
          <w:rFonts w:ascii="Tw Cen MT Condensed" w:hAnsi="Tw Cen MT Condensed"/>
          <w:b/>
          <w:color w:val="3366FF"/>
          <w:sz w:val="40"/>
        </w:rPr>
      </w:pPr>
      <w:r w:rsidRPr="00EC5A58">
        <w:rPr>
          <w:rFonts w:ascii="Tw Cen MT Condensed" w:hAnsi="Tw Cen MT Condensed"/>
          <w:b/>
          <w:noProof/>
          <w:color w:val="3366FF"/>
          <w:sz w:val="40"/>
        </w:rPr>
        <w:drawing>
          <wp:inline distT="0" distB="0" distL="0" distR="0">
            <wp:extent cx="4222750" cy="2418858"/>
            <wp:effectExtent l="19050" t="0" r="6350" b="0"/>
            <wp:docPr id="10" name="Picture 10" descr="http://www.chineseposters.net/images/e27-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hineseposters.net/images/e27-169.jpg"/>
                    <pic:cNvPicPr>
                      <a:picLocks noChangeAspect="1" noChangeArrowheads="1"/>
                    </pic:cNvPicPr>
                  </pic:nvPicPr>
                  <pic:blipFill>
                    <a:blip r:embed="rId7" cstate="print"/>
                    <a:srcRect/>
                    <a:stretch>
                      <a:fillRect/>
                    </a:stretch>
                  </pic:blipFill>
                  <pic:spPr bwMode="auto">
                    <a:xfrm>
                      <a:off x="0" y="0"/>
                      <a:ext cx="4234063" cy="2425338"/>
                    </a:xfrm>
                    <a:prstGeom prst="rect">
                      <a:avLst/>
                    </a:prstGeom>
                    <a:noFill/>
                    <a:ln w="9525">
                      <a:noFill/>
                      <a:miter lim="800000"/>
                      <a:headEnd/>
                      <a:tailEnd/>
                    </a:ln>
                  </pic:spPr>
                </pic:pic>
              </a:graphicData>
            </a:graphic>
          </wp:inline>
        </w:drawing>
      </w:r>
    </w:p>
    <w:p w:rsidR="001D55C3" w:rsidRDefault="001D55C3" w:rsidP="001D55C3">
      <w:pPr>
        <w:jc w:val="center"/>
        <w:rPr>
          <w:rFonts w:ascii="Tw Cen MT Condensed" w:hAnsi="Tw Cen MT Condensed"/>
          <w:b/>
          <w:color w:val="3366FF"/>
          <w:sz w:val="40"/>
        </w:rPr>
      </w:pPr>
    </w:p>
    <w:p w:rsidR="00EC5A58" w:rsidRPr="00815025" w:rsidRDefault="00EC5A58" w:rsidP="00EC5A58">
      <w:pPr>
        <w:rPr>
          <w:rFonts w:asciiTheme="minorHAnsi" w:hAnsiTheme="minorHAnsi"/>
          <w:sz w:val="22"/>
          <w:szCs w:val="22"/>
        </w:rPr>
      </w:pPr>
      <w:r w:rsidRPr="00815025">
        <w:rPr>
          <w:rFonts w:asciiTheme="minorHAnsi" w:hAnsiTheme="minorHAnsi"/>
          <w:sz w:val="22"/>
          <w:szCs w:val="22"/>
        </w:rPr>
        <w:t xml:space="preserve">Designer: </w:t>
      </w:r>
      <w:proofErr w:type="spellStart"/>
      <w:r w:rsidRPr="00815025">
        <w:rPr>
          <w:rFonts w:asciiTheme="minorHAnsi" w:hAnsiTheme="minorHAnsi"/>
          <w:sz w:val="22"/>
          <w:szCs w:val="22"/>
        </w:rPr>
        <w:t>Xu</w:t>
      </w:r>
      <w:proofErr w:type="spellEnd"/>
      <w:r w:rsidRPr="00815025">
        <w:rPr>
          <w:rFonts w:asciiTheme="minorHAnsi" w:hAnsiTheme="minorHAnsi"/>
          <w:sz w:val="22"/>
          <w:szCs w:val="22"/>
        </w:rPr>
        <w:t xml:space="preserve"> Ling</w:t>
      </w:r>
      <w:r w:rsidRPr="00815025">
        <w:rPr>
          <w:rFonts w:asciiTheme="minorHAnsi" w:hAnsiTheme="minorHAnsi"/>
          <w:sz w:val="22"/>
          <w:szCs w:val="22"/>
        </w:rPr>
        <w:br/>
        <w:t>ca. 1950</w:t>
      </w:r>
      <w:r w:rsidRPr="00815025">
        <w:rPr>
          <w:rFonts w:asciiTheme="minorHAnsi" w:hAnsiTheme="minorHAnsi"/>
          <w:sz w:val="22"/>
          <w:szCs w:val="22"/>
        </w:rPr>
        <w:br/>
        <w:t xml:space="preserve">The Chinese people absolutely cannot condone the encroachment of other countries, and cannot listen to whatever Imperialist who thinks that it can wantonly </w:t>
      </w:r>
      <w:proofErr w:type="gramStart"/>
      <w:r w:rsidRPr="00815025">
        <w:rPr>
          <w:rFonts w:asciiTheme="minorHAnsi" w:hAnsiTheme="minorHAnsi"/>
          <w:sz w:val="22"/>
          <w:szCs w:val="22"/>
        </w:rPr>
        <w:t>encroach</w:t>
      </w:r>
      <w:proofErr w:type="gramEnd"/>
      <w:r w:rsidRPr="00815025">
        <w:rPr>
          <w:rFonts w:asciiTheme="minorHAnsi" w:hAnsiTheme="minorHAnsi"/>
          <w:sz w:val="22"/>
          <w:szCs w:val="22"/>
        </w:rPr>
        <w:t xml:space="preserve"> its own </w:t>
      </w:r>
      <w:proofErr w:type="spellStart"/>
      <w:r w:rsidRPr="00815025">
        <w:rPr>
          <w:rFonts w:asciiTheme="minorHAnsi" w:hAnsiTheme="minorHAnsi"/>
          <w:sz w:val="22"/>
          <w:szCs w:val="22"/>
        </w:rPr>
        <w:t>neighbours</w:t>
      </w:r>
      <w:proofErr w:type="spellEnd"/>
      <w:r w:rsidRPr="00815025">
        <w:rPr>
          <w:rFonts w:asciiTheme="minorHAnsi" w:hAnsiTheme="minorHAnsi"/>
          <w:sz w:val="22"/>
          <w:szCs w:val="22"/>
        </w:rPr>
        <w:t xml:space="preserve"> without acting. The man in uniform is a caricature of Douglas MacArthur, commander of the American troops in Korea. While he is committing war crimes in Korea, an American airplane bombs a factory in China.</w:t>
      </w:r>
    </w:p>
    <w:p w:rsidR="00EC5A58" w:rsidRPr="00815025" w:rsidRDefault="00EC5A58" w:rsidP="00EC5A58">
      <w:pPr>
        <w:rPr>
          <w:rFonts w:asciiTheme="minorHAnsi" w:hAnsiTheme="minorHAnsi"/>
          <w:sz w:val="22"/>
          <w:szCs w:val="22"/>
        </w:rPr>
      </w:pPr>
    </w:p>
    <w:p w:rsidR="001D55C3" w:rsidRDefault="00EC5A58" w:rsidP="001D55C3">
      <w:pPr>
        <w:jc w:val="center"/>
        <w:rPr>
          <w:rFonts w:ascii="Tw Cen MT Condensed" w:hAnsi="Tw Cen MT Condensed"/>
          <w:b/>
          <w:color w:val="3366FF"/>
          <w:sz w:val="40"/>
        </w:rPr>
      </w:pPr>
      <w:r w:rsidRPr="00EC5A58">
        <w:rPr>
          <w:rFonts w:ascii="Tw Cen MT Condensed" w:hAnsi="Tw Cen MT Condensed"/>
          <w:b/>
          <w:noProof/>
          <w:color w:val="3366FF"/>
          <w:sz w:val="40"/>
        </w:rPr>
        <w:drawing>
          <wp:inline distT="0" distB="0" distL="0" distR="0">
            <wp:extent cx="4800600" cy="2628465"/>
            <wp:effectExtent l="19050" t="0" r="0" b="0"/>
            <wp:docPr id="11" name="Picture 14" descr="http://www.chineseposters.net/images/e15-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hineseposters.net/images/e15-474.jpg"/>
                    <pic:cNvPicPr>
                      <a:picLocks noChangeAspect="1" noChangeArrowheads="1"/>
                    </pic:cNvPicPr>
                  </pic:nvPicPr>
                  <pic:blipFill>
                    <a:blip r:embed="rId8" cstate="print"/>
                    <a:srcRect/>
                    <a:stretch>
                      <a:fillRect/>
                    </a:stretch>
                  </pic:blipFill>
                  <pic:spPr bwMode="auto">
                    <a:xfrm>
                      <a:off x="0" y="0"/>
                      <a:ext cx="4800600" cy="2628465"/>
                    </a:xfrm>
                    <a:prstGeom prst="rect">
                      <a:avLst/>
                    </a:prstGeom>
                    <a:noFill/>
                    <a:ln w="9525">
                      <a:noFill/>
                      <a:miter lim="800000"/>
                      <a:headEnd/>
                      <a:tailEnd/>
                    </a:ln>
                  </pic:spPr>
                </pic:pic>
              </a:graphicData>
            </a:graphic>
          </wp:inline>
        </w:drawing>
      </w:r>
    </w:p>
    <w:p w:rsidR="00EC5A58" w:rsidRDefault="00EC5A58" w:rsidP="001D55C3">
      <w:pPr>
        <w:jc w:val="center"/>
        <w:rPr>
          <w:rFonts w:ascii="Tw Cen MT Condensed" w:hAnsi="Tw Cen MT Condensed"/>
          <w:b/>
          <w:color w:val="3366FF"/>
          <w:sz w:val="40"/>
        </w:rPr>
      </w:pPr>
    </w:p>
    <w:p w:rsidR="00EC5A58" w:rsidRPr="00815025" w:rsidRDefault="00EC5A58" w:rsidP="00EC5A58">
      <w:pPr>
        <w:rPr>
          <w:rFonts w:asciiTheme="minorHAnsi" w:hAnsiTheme="minorHAnsi"/>
          <w:sz w:val="22"/>
          <w:szCs w:val="22"/>
        </w:rPr>
      </w:pPr>
      <w:r w:rsidRPr="00815025">
        <w:rPr>
          <w:rFonts w:asciiTheme="minorHAnsi" w:hAnsiTheme="minorHAnsi"/>
          <w:sz w:val="22"/>
          <w:szCs w:val="22"/>
        </w:rPr>
        <w:t xml:space="preserve">Designer: </w:t>
      </w:r>
      <w:hyperlink r:id="rId9" w:history="1">
        <w:r w:rsidRPr="00815025">
          <w:rPr>
            <w:rStyle w:val="Hyperlink"/>
            <w:rFonts w:asciiTheme="minorHAnsi" w:hAnsiTheme="minorHAnsi"/>
            <w:sz w:val="22"/>
            <w:szCs w:val="22"/>
          </w:rPr>
          <w:t xml:space="preserve">Zhang </w:t>
        </w:r>
        <w:proofErr w:type="spellStart"/>
        <w:r w:rsidRPr="00815025">
          <w:rPr>
            <w:rStyle w:val="Hyperlink"/>
            <w:rFonts w:asciiTheme="minorHAnsi" w:hAnsiTheme="minorHAnsi"/>
            <w:sz w:val="22"/>
            <w:szCs w:val="22"/>
          </w:rPr>
          <w:t>Biwu</w:t>
        </w:r>
        <w:proofErr w:type="spellEnd"/>
        <w:r w:rsidRPr="00815025">
          <w:rPr>
            <w:rStyle w:val="Hyperlink"/>
            <w:rFonts w:asciiTheme="minorHAnsi" w:hAnsiTheme="minorHAnsi"/>
            <w:sz w:val="22"/>
            <w:szCs w:val="22"/>
          </w:rPr>
          <w:t xml:space="preserve"> (</w:t>
        </w:r>
        <w:proofErr w:type="spellStart"/>
        <w:r w:rsidRPr="00815025">
          <w:rPr>
            <w:rStyle w:val="Hyperlink"/>
            <w:rFonts w:asciiTheme="minorHAnsi" w:eastAsia="MingLiU" w:hAnsi="MingLiU" w:cs="MingLiU"/>
            <w:sz w:val="22"/>
            <w:szCs w:val="22"/>
          </w:rPr>
          <w:t>张碧梧</w:t>
        </w:r>
        <w:proofErr w:type="spellEnd"/>
        <w:proofErr w:type="gramStart"/>
        <w:r w:rsidRPr="00815025">
          <w:rPr>
            <w:rStyle w:val="Hyperlink"/>
            <w:rFonts w:asciiTheme="minorHAnsi" w:hAnsiTheme="minorHAnsi"/>
            <w:sz w:val="22"/>
            <w:szCs w:val="22"/>
          </w:rPr>
          <w:t>)</w:t>
        </w:r>
        <w:proofErr w:type="gramEnd"/>
      </w:hyperlink>
      <w:r w:rsidRPr="00815025">
        <w:rPr>
          <w:rFonts w:asciiTheme="minorHAnsi" w:hAnsiTheme="minorHAnsi"/>
          <w:sz w:val="22"/>
          <w:szCs w:val="22"/>
        </w:rPr>
        <w:br/>
        <w:t>1951, January</w:t>
      </w:r>
      <w:r w:rsidRPr="00815025">
        <w:rPr>
          <w:rFonts w:asciiTheme="minorHAnsi" w:hAnsiTheme="minorHAnsi"/>
          <w:sz w:val="22"/>
          <w:szCs w:val="22"/>
        </w:rPr>
        <w:br/>
        <w:t xml:space="preserve">It's glorious to take part, to oppose America, support Korea, protect the home and the nation. </w:t>
      </w:r>
      <w:proofErr w:type="gramStart"/>
      <w:r w:rsidRPr="00815025">
        <w:rPr>
          <w:rFonts w:asciiTheme="minorHAnsi" w:hAnsiTheme="minorHAnsi"/>
          <w:sz w:val="22"/>
          <w:szCs w:val="22"/>
        </w:rPr>
        <w:t xml:space="preserve">Family and </w:t>
      </w:r>
      <w:proofErr w:type="spellStart"/>
      <w:r w:rsidRPr="00815025">
        <w:rPr>
          <w:rFonts w:asciiTheme="minorHAnsi" w:hAnsiTheme="minorHAnsi"/>
          <w:sz w:val="22"/>
          <w:szCs w:val="22"/>
        </w:rPr>
        <w:t>neighbours</w:t>
      </w:r>
      <w:proofErr w:type="spellEnd"/>
      <w:r w:rsidRPr="00815025">
        <w:rPr>
          <w:rFonts w:asciiTheme="minorHAnsi" w:hAnsiTheme="minorHAnsi"/>
          <w:sz w:val="22"/>
          <w:szCs w:val="22"/>
        </w:rPr>
        <w:t xml:space="preserve"> bidding farewell to a volunteer leaving for the Korean front.</w:t>
      </w:r>
      <w:proofErr w:type="gramEnd"/>
      <w:r w:rsidRPr="00815025">
        <w:rPr>
          <w:rFonts w:asciiTheme="minorHAnsi" w:hAnsiTheme="minorHAnsi"/>
          <w:sz w:val="22"/>
          <w:szCs w:val="22"/>
        </w:rPr>
        <w:t xml:space="preserve"> </w:t>
      </w:r>
    </w:p>
    <w:p w:rsidR="00EC5A58" w:rsidRPr="00EC5A58" w:rsidRDefault="00EC5A58" w:rsidP="001D55C3">
      <w:pPr>
        <w:jc w:val="center"/>
        <w:rPr>
          <w:rFonts w:ascii="Tw Cen MT Condensed" w:hAnsi="Tw Cen MT Condensed"/>
          <w:color w:val="3366FF"/>
          <w:sz w:val="40"/>
        </w:rPr>
      </w:pPr>
    </w:p>
    <w:p w:rsidR="00EC5A58" w:rsidRPr="00EC5A58" w:rsidRDefault="00EC5A58" w:rsidP="00EC5A58">
      <w:pPr>
        <w:rPr>
          <w:rFonts w:asciiTheme="minorHAnsi" w:hAnsiTheme="minorHAnsi"/>
          <w:b/>
          <w:sz w:val="22"/>
          <w:szCs w:val="22"/>
        </w:rPr>
      </w:pPr>
      <w:r w:rsidRPr="00EC5A58">
        <w:rPr>
          <w:rFonts w:asciiTheme="minorHAnsi" w:hAnsiTheme="minorHAnsi"/>
          <w:b/>
          <w:sz w:val="22"/>
          <w:szCs w:val="22"/>
        </w:rPr>
        <w:t>Vietnamese Propaganda</w:t>
      </w:r>
    </w:p>
    <w:p w:rsidR="00EC5A58" w:rsidRPr="00EC5A58" w:rsidRDefault="00EC5A58" w:rsidP="00EC5A58">
      <w:pPr>
        <w:pStyle w:val="NormalWeb"/>
        <w:rPr>
          <w:rFonts w:asciiTheme="minorHAnsi" w:hAnsiTheme="minorHAnsi"/>
          <w:sz w:val="22"/>
          <w:szCs w:val="22"/>
          <w:lang w:val="en-US"/>
        </w:rPr>
      </w:pPr>
      <w:r w:rsidRPr="00EC5A58">
        <w:rPr>
          <w:rFonts w:asciiTheme="minorHAnsi" w:hAnsiTheme="minorHAnsi"/>
          <w:sz w:val="22"/>
          <w:szCs w:val="22"/>
          <w:lang w:val="en-US"/>
        </w:rPr>
        <w:t>Nothing is More Important than Independence and Freedom (Ho Chi Minh)</w:t>
      </w:r>
    </w:p>
    <w:p w:rsidR="00EC5A58" w:rsidRPr="00815025" w:rsidRDefault="00EC5A58" w:rsidP="00EC5A58">
      <w:pPr>
        <w:pStyle w:val="NormalWeb"/>
        <w:rPr>
          <w:rFonts w:asciiTheme="minorHAnsi" w:hAnsiTheme="minorHAnsi"/>
          <w:sz w:val="22"/>
          <w:szCs w:val="22"/>
          <w:lang w:val="en-US"/>
        </w:rPr>
      </w:pPr>
      <w:r w:rsidRPr="00815025">
        <w:rPr>
          <w:rFonts w:asciiTheme="minorHAnsi" w:hAnsiTheme="minorHAnsi"/>
          <w:noProof/>
          <w:sz w:val="22"/>
          <w:szCs w:val="22"/>
          <w:lang w:val="en-US" w:eastAsia="en-US"/>
        </w:rPr>
        <w:drawing>
          <wp:inline distT="0" distB="0" distL="0" distR="0">
            <wp:extent cx="2723296" cy="2616200"/>
            <wp:effectExtent l="19050" t="0" r="854" b="0"/>
            <wp:docPr id="12" name="Picture 36" descr="http://www.vnpropaganda.com/wp-content/uploads/wpsc/product_images/independence_and_freedom_5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npropaganda.com/wp-content/uploads/wpsc/product_images/independence_and_freedom_500px.jpg"/>
                    <pic:cNvPicPr>
                      <a:picLocks noChangeAspect="1" noChangeArrowheads="1"/>
                    </pic:cNvPicPr>
                  </pic:nvPicPr>
                  <pic:blipFill>
                    <a:blip r:embed="rId10" cstate="print"/>
                    <a:srcRect/>
                    <a:stretch>
                      <a:fillRect/>
                    </a:stretch>
                  </pic:blipFill>
                  <pic:spPr bwMode="auto">
                    <a:xfrm>
                      <a:off x="0" y="0"/>
                      <a:ext cx="2728615" cy="2621310"/>
                    </a:xfrm>
                    <a:prstGeom prst="rect">
                      <a:avLst/>
                    </a:prstGeom>
                    <a:noFill/>
                    <a:ln w="9525">
                      <a:noFill/>
                      <a:miter lim="800000"/>
                      <a:headEnd/>
                      <a:tailEnd/>
                    </a:ln>
                  </pic:spPr>
                </pic:pic>
              </a:graphicData>
            </a:graphic>
          </wp:inline>
        </w:drawing>
      </w:r>
    </w:p>
    <w:p w:rsidR="00EC5A58" w:rsidRPr="00815025" w:rsidRDefault="00EC5A58" w:rsidP="00EC5A58">
      <w:pPr>
        <w:pStyle w:val="NormalWeb"/>
        <w:rPr>
          <w:rFonts w:asciiTheme="minorHAnsi" w:hAnsiTheme="minorHAnsi"/>
          <w:b/>
          <w:sz w:val="22"/>
          <w:szCs w:val="22"/>
          <w:u w:val="single"/>
          <w:lang w:val="en-US"/>
        </w:rPr>
      </w:pPr>
    </w:p>
    <w:p w:rsidR="00EC5A58" w:rsidRPr="00815025" w:rsidRDefault="00EC5A58" w:rsidP="00EC5A58">
      <w:pPr>
        <w:rPr>
          <w:rFonts w:asciiTheme="minorHAnsi" w:hAnsiTheme="minorHAnsi"/>
          <w:sz w:val="22"/>
          <w:szCs w:val="22"/>
        </w:rPr>
      </w:pPr>
      <w:r w:rsidRPr="00815025">
        <w:rPr>
          <w:rFonts w:asciiTheme="minorHAnsi" w:hAnsiTheme="minorHAnsi"/>
          <w:noProof/>
          <w:sz w:val="22"/>
          <w:szCs w:val="22"/>
        </w:rPr>
        <w:drawing>
          <wp:inline distT="0" distB="0" distL="0" distR="0">
            <wp:extent cx="5486400" cy="2724150"/>
            <wp:effectExtent l="19050" t="0" r="0" b="0"/>
            <wp:docPr id="13" name="Picture 28" descr="http://www.chineseposters.net/images/e13-632_633_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hineseposters.net/images/e13-632_633_634.jpg"/>
                    <pic:cNvPicPr>
                      <a:picLocks noChangeAspect="1" noChangeArrowheads="1"/>
                    </pic:cNvPicPr>
                  </pic:nvPicPr>
                  <pic:blipFill>
                    <a:blip r:embed="rId11" cstate="print"/>
                    <a:srcRect/>
                    <a:stretch>
                      <a:fillRect/>
                    </a:stretch>
                  </pic:blipFill>
                  <pic:spPr bwMode="auto">
                    <a:xfrm>
                      <a:off x="0" y="0"/>
                      <a:ext cx="5486400" cy="2724150"/>
                    </a:xfrm>
                    <a:prstGeom prst="rect">
                      <a:avLst/>
                    </a:prstGeom>
                    <a:noFill/>
                    <a:ln w="9525">
                      <a:noFill/>
                      <a:miter lim="800000"/>
                      <a:headEnd/>
                      <a:tailEnd/>
                    </a:ln>
                  </pic:spPr>
                </pic:pic>
              </a:graphicData>
            </a:graphic>
          </wp:inline>
        </w:drawing>
      </w:r>
      <w:r w:rsidRPr="00815025">
        <w:rPr>
          <w:rFonts w:asciiTheme="minorHAnsi" w:hAnsiTheme="minorHAnsi"/>
          <w:sz w:val="22"/>
          <w:szCs w:val="22"/>
        </w:rPr>
        <w:br w:type="textWrapping" w:clear="all"/>
        <w:t>Designer: Central Academy of Industrial Arts collective work (</w:t>
      </w:r>
      <w:proofErr w:type="spellStart"/>
      <w:r w:rsidRPr="00815025">
        <w:rPr>
          <w:rFonts w:asciiTheme="minorHAnsi" w:eastAsia="MS Gothic" w:hAnsi="MS Gothic" w:cs="MS Gothic"/>
          <w:sz w:val="22"/>
          <w:szCs w:val="22"/>
        </w:rPr>
        <w:t>中央工</w:t>
      </w:r>
      <w:r w:rsidRPr="00815025">
        <w:rPr>
          <w:rFonts w:asciiTheme="minorHAnsi" w:eastAsia="MingLiU" w:hAnsi="MingLiU" w:cs="MingLiU"/>
          <w:sz w:val="22"/>
          <w:szCs w:val="22"/>
        </w:rPr>
        <w:t>艺美术学院供稿</w:t>
      </w:r>
      <w:proofErr w:type="spellEnd"/>
      <w:proofErr w:type="gramStart"/>
      <w:r w:rsidRPr="00815025">
        <w:rPr>
          <w:rFonts w:asciiTheme="minorHAnsi" w:hAnsiTheme="minorHAnsi"/>
          <w:sz w:val="22"/>
          <w:szCs w:val="22"/>
        </w:rPr>
        <w:t>)</w:t>
      </w:r>
      <w:proofErr w:type="gramEnd"/>
      <w:r w:rsidRPr="00815025">
        <w:rPr>
          <w:rFonts w:asciiTheme="minorHAnsi" w:hAnsiTheme="minorHAnsi"/>
          <w:sz w:val="22"/>
          <w:szCs w:val="22"/>
        </w:rPr>
        <w:br/>
        <w:t>ca. 1968</w:t>
      </w:r>
      <w:r w:rsidRPr="00815025">
        <w:rPr>
          <w:rFonts w:asciiTheme="minorHAnsi" w:hAnsiTheme="minorHAnsi"/>
          <w:sz w:val="22"/>
          <w:szCs w:val="22"/>
        </w:rPr>
        <w:br/>
        <w:t>Advance victoriously while following Chairman Mao's revolutionary line in literature and the arts. At the height of the Mao worship, Mao appears as radiant sun, high above the masses.</w:t>
      </w:r>
    </w:p>
    <w:p w:rsidR="00EC5A58" w:rsidRPr="00815025" w:rsidRDefault="00EC5A58" w:rsidP="00EC5A58">
      <w:pPr>
        <w:rPr>
          <w:rFonts w:asciiTheme="minorHAnsi" w:hAnsiTheme="minorHAnsi"/>
          <w:b/>
          <w:sz w:val="22"/>
          <w:szCs w:val="22"/>
          <w:u w:val="single"/>
        </w:rPr>
      </w:pPr>
    </w:p>
    <w:p w:rsidR="00EC5A58" w:rsidRDefault="00EC5A58" w:rsidP="00EC5A58">
      <w:pPr>
        <w:rPr>
          <w:rFonts w:asciiTheme="minorHAnsi" w:hAnsiTheme="minorHAnsi"/>
          <w:b/>
          <w:sz w:val="22"/>
          <w:szCs w:val="22"/>
          <w:u w:val="single"/>
        </w:rPr>
      </w:pPr>
    </w:p>
    <w:p w:rsidR="00EC5A58" w:rsidRDefault="00EC5A58" w:rsidP="00EC5A58">
      <w:pPr>
        <w:rPr>
          <w:rFonts w:asciiTheme="minorHAnsi" w:hAnsiTheme="minorHAnsi"/>
          <w:b/>
          <w:sz w:val="22"/>
          <w:szCs w:val="22"/>
          <w:u w:val="single"/>
        </w:rPr>
      </w:pPr>
    </w:p>
    <w:p w:rsidR="00EC5A58" w:rsidRPr="00815025" w:rsidRDefault="00EC5A58" w:rsidP="00EC5A58">
      <w:pPr>
        <w:rPr>
          <w:rFonts w:asciiTheme="minorHAnsi" w:hAnsiTheme="minorHAnsi"/>
          <w:sz w:val="22"/>
          <w:szCs w:val="22"/>
        </w:rPr>
      </w:pPr>
      <w:r w:rsidRPr="00815025">
        <w:rPr>
          <w:rFonts w:asciiTheme="minorHAnsi" w:hAnsiTheme="minorHAnsi"/>
          <w:b/>
          <w:sz w:val="22"/>
          <w:szCs w:val="22"/>
          <w:u w:val="single"/>
        </w:rPr>
        <w:lastRenderedPageBreak/>
        <w:t>Under Uncle Ho’s Flag We Are the Invincible Army</w:t>
      </w:r>
    </w:p>
    <w:p w:rsidR="00EC5A58" w:rsidRPr="00815025" w:rsidRDefault="00EC5A58" w:rsidP="00EC5A58">
      <w:pPr>
        <w:pStyle w:val="NormalWeb"/>
        <w:rPr>
          <w:rFonts w:asciiTheme="minorHAnsi" w:hAnsiTheme="minorHAnsi"/>
          <w:sz w:val="22"/>
          <w:szCs w:val="22"/>
          <w:lang w:val="en-US"/>
        </w:rPr>
      </w:pPr>
      <w:r w:rsidRPr="00815025">
        <w:rPr>
          <w:rFonts w:asciiTheme="minorHAnsi" w:hAnsiTheme="minorHAnsi"/>
          <w:noProof/>
          <w:sz w:val="22"/>
          <w:szCs w:val="22"/>
          <w:lang w:val="en-US" w:eastAsia="en-US"/>
        </w:rPr>
        <w:drawing>
          <wp:inline distT="0" distB="0" distL="0" distR="0">
            <wp:extent cx="3609975" cy="3190875"/>
            <wp:effectExtent l="19050" t="0" r="9525" b="0"/>
            <wp:docPr id="14" name="Picture 38" descr="Under Uncle Ho'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nder Uncle Ho's Flag"/>
                    <pic:cNvPicPr>
                      <a:picLocks noChangeAspect="1" noChangeArrowheads="1"/>
                    </pic:cNvPicPr>
                  </pic:nvPicPr>
                  <pic:blipFill>
                    <a:blip r:embed="rId12" cstate="print"/>
                    <a:srcRect/>
                    <a:stretch>
                      <a:fillRect/>
                    </a:stretch>
                  </pic:blipFill>
                  <pic:spPr bwMode="auto">
                    <a:xfrm>
                      <a:off x="0" y="0"/>
                      <a:ext cx="3609975" cy="3190875"/>
                    </a:xfrm>
                    <a:prstGeom prst="rect">
                      <a:avLst/>
                    </a:prstGeom>
                    <a:noFill/>
                    <a:ln w="9525">
                      <a:noFill/>
                      <a:miter lim="800000"/>
                      <a:headEnd/>
                      <a:tailEnd/>
                    </a:ln>
                  </pic:spPr>
                </pic:pic>
              </a:graphicData>
            </a:graphic>
          </wp:inline>
        </w:drawing>
      </w:r>
    </w:p>
    <w:p w:rsidR="00EC5A58" w:rsidRPr="00815025" w:rsidRDefault="00EC5A58" w:rsidP="00EC5A58">
      <w:pPr>
        <w:rPr>
          <w:rFonts w:asciiTheme="minorHAnsi" w:hAnsiTheme="minorHAnsi"/>
          <w:sz w:val="22"/>
          <w:szCs w:val="22"/>
        </w:rPr>
      </w:pPr>
    </w:p>
    <w:p w:rsidR="00EC5A58" w:rsidRPr="00815025" w:rsidRDefault="00EC5A58" w:rsidP="00EC5A58">
      <w:pPr>
        <w:rPr>
          <w:rFonts w:asciiTheme="minorHAnsi" w:hAnsiTheme="minorHAnsi"/>
          <w:b/>
          <w:sz w:val="22"/>
          <w:szCs w:val="22"/>
          <w:u w:val="single"/>
        </w:rPr>
      </w:pPr>
      <w:r w:rsidRPr="00815025">
        <w:rPr>
          <w:rFonts w:asciiTheme="minorHAnsi" w:hAnsiTheme="minorHAnsi"/>
          <w:b/>
          <w:sz w:val="22"/>
          <w:szCs w:val="22"/>
          <w:u w:val="single"/>
        </w:rPr>
        <w:t>Resolve to Win U.S. Invaders</w:t>
      </w:r>
    </w:p>
    <w:p w:rsidR="00EC5A58" w:rsidRPr="00815025" w:rsidRDefault="00EC5A58" w:rsidP="00EC5A58">
      <w:pPr>
        <w:rPr>
          <w:rFonts w:asciiTheme="minorHAnsi" w:hAnsiTheme="minorHAnsi"/>
          <w:sz w:val="22"/>
          <w:szCs w:val="22"/>
        </w:rPr>
      </w:pPr>
    </w:p>
    <w:p w:rsidR="00EC5A58" w:rsidRPr="00815025" w:rsidRDefault="00EC5A58" w:rsidP="00EC5A58">
      <w:pPr>
        <w:rPr>
          <w:rFonts w:asciiTheme="minorHAnsi" w:hAnsiTheme="minorHAnsi"/>
          <w:sz w:val="22"/>
          <w:szCs w:val="22"/>
        </w:rPr>
      </w:pPr>
      <w:r w:rsidRPr="00815025">
        <w:rPr>
          <w:rFonts w:asciiTheme="minorHAnsi" w:hAnsiTheme="minorHAnsi"/>
          <w:noProof/>
          <w:sz w:val="22"/>
          <w:szCs w:val="22"/>
        </w:rPr>
        <w:drawing>
          <wp:inline distT="0" distB="0" distL="0" distR="0">
            <wp:extent cx="3467100" cy="3714750"/>
            <wp:effectExtent l="19050" t="0" r="0" b="0"/>
            <wp:docPr id="15" name="Picture 40" descr="http://www.vnpropaganda.com/wp-content/uploads/wpsc/product_images/resolve_to_win_US_invaders_500px-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npropaganda.com/wp-content/uploads/wpsc/product_images/resolve_to_win_US_invaders_500px-3.jpg"/>
                    <pic:cNvPicPr>
                      <a:picLocks noChangeAspect="1" noChangeArrowheads="1"/>
                    </pic:cNvPicPr>
                  </pic:nvPicPr>
                  <pic:blipFill>
                    <a:blip r:embed="rId13" cstate="print"/>
                    <a:srcRect/>
                    <a:stretch>
                      <a:fillRect/>
                    </a:stretch>
                  </pic:blipFill>
                  <pic:spPr bwMode="auto">
                    <a:xfrm>
                      <a:off x="0" y="0"/>
                      <a:ext cx="3467100" cy="3714750"/>
                    </a:xfrm>
                    <a:prstGeom prst="rect">
                      <a:avLst/>
                    </a:prstGeom>
                    <a:noFill/>
                    <a:ln w="9525">
                      <a:noFill/>
                      <a:miter lim="800000"/>
                      <a:headEnd/>
                      <a:tailEnd/>
                    </a:ln>
                  </pic:spPr>
                </pic:pic>
              </a:graphicData>
            </a:graphic>
          </wp:inline>
        </w:drawing>
      </w:r>
    </w:p>
    <w:p w:rsidR="00EC5A58" w:rsidRDefault="00EC5A58">
      <w:pPr>
        <w:rPr>
          <w:rFonts w:ascii="Tw Cen MT Condensed" w:hAnsi="Tw Cen MT Condensed"/>
          <w:b/>
          <w:color w:val="3366FF"/>
          <w:sz w:val="40"/>
        </w:rPr>
      </w:pPr>
      <w:r>
        <w:rPr>
          <w:rFonts w:ascii="Tw Cen MT Condensed" w:hAnsi="Tw Cen MT Condensed"/>
          <w:b/>
          <w:color w:val="3366FF"/>
          <w:sz w:val="4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2952"/>
        <w:gridCol w:w="2952"/>
      </w:tblGrid>
      <w:tr w:rsidR="00EC5A58" w:rsidRPr="00815025" w:rsidTr="000678D2">
        <w:trPr>
          <w:trHeight w:val="566"/>
        </w:trPr>
        <w:tc>
          <w:tcPr>
            <w:tcW w:w="2952" w:type="dxa"/>
          </w:tcPr>
          <w:p w:rsidR="00EC5A58" w:rsidRPr="00815025" w:rsidRDefault="00E24D2E" w:rsidP="000678D2">
            <w:pPr>
              <w:rPr>
                <w:rFonts w:asciiTheme="minorHAnsi" w:hAnsiTheme="minorHAnsi"/>
                <w:b/>
                <w:sz w:val="22"/>
                <w:szCs w:val="22"/>
              </w:rPr>
            </w:pPr>
            <w:r w:rsidRPr="00E24D2E">
              <w:rPr>
                <w:rFonts w:ascii="Tw Cen MT Condensed" w:hAnsi="Tw Cen MT Condensed"/>
                <w:b/>
                <w:noProof/>
                <w:color w:val="3366FF"/>
                <w:sz w:val="40"/>
              </w:rPr>
              <w:lastRenderedPageBreak/>
              <w:pict>
                <v:roundrect id="_x0000_s1034" style="position:absolute;margin-left:-3.1pt;margin-top:-46.25pt;width:446.3pt;height:24.75pt;z-index:251662336" arcsize="10923f" fillcolor="#9bbb59 [3206]" strokecolor="white [3212]" strokeweight="3pt">
                  <v:shadow on="t" type="perspective" color="#4e6128 [1606]" opacity=".5" offset="1pt" offset2="-1pt"/>
                  <v:textbox style="mso-next-textbox:#_x0000_s1034">
                    <w:txbxContent>
                      <w:p w:rsidR="00FB495D" w:rsidRPr="00FB495D" w:rsidRDefault="00FB495D" w:rsidP="00FB495D">
                        <w:pPr>
                          <w:rPr>
                            <w:rFonts w:asciiTheme="minorHAnsi" w:hAnsiTheme="minorHAnsi"/>
                            <w:color w:val="FFFFFF"/>
                            <w:sz w:val="22"/>
                            <w:szCs w:val="22"/>
                          </w:rPr>
                        </w:pPr>
                        <w:r w:rsidRPr="00FB495D">
                          <w:rPr>
                            <w:rFonts w:asciiTheme="minorHAnsi" w:hAnsiTheme="minorHAnsi"/>
                            <w:color w:val="FFFFFF"/>
                            <w:sz w:val="22"/>
                            <w:szCs w:val="22"/>
                          </w:rPr>
                          <w:t xml:space="preserve">Appendix </w:t>
                        </w:r>
                        <w:r w:rsidR="00A226FB">
                          <w:rPr>
                            <w:rFonts w:asciiTheme="minorHAnsi" w:hAnsiTheme="minorHAnsi"/>
                            <w:color w:val="FFFFFF"/>
                            <w:sz w:val="22"/>
                            <w:szCs w:val="22"/>
                          </w:rPr>
                          <w:t>6.</w:t>
                        </w:r>
                        <w:r w:rsidRPr="00FB495D">
                          <w:rPr>
                            <w:rFonts w:asciiTheme="minorHAnsi" w:hAnsiTheme="minorHAnsi"/>
                            <w:color w:val="FFFFFF"/>
                            <w:sz w:val="22"/>
                            <w:szCs w:val="22"/>
                          </w:rPr>
                          <w:t xml:space="preserve">4 – </w:t>
                        </w:r>
                        <w:r w:rsidR="00EC5A58">
                          <w:rPr>
                            <w:rFonts w:asciiTheme="minorHAnsi" w:hAnsiTheme="minorHAnsi"/>
                            <w:color w:val="FFFFFF"/>
                            <w:sz w:val="22"/>
                            <w:szCs w:val="22"/>
                          </w:rPr>
                          <w:t>Debate</w:t>
                        </w:r>
                        <w:r w:rsidRPr="00FB495D">
                          <w:rPr>
                            <w:rFonts w:asciiTheme="minorHAnsi" w:hAnsiTheme="minorHAnsi"/>
                            <w:color w:val="FFFFFF"/>
                            <w:sz w:val="22"/>
                            <w:szCs w:val="22"/>
                          </w:rPr>
                          <w:t xml:space="preserve"> Worksheet </w:t>
                        </w:r>
                      </w:p>
                    </w:txbxContent>
                  </v:textbox>
                </v:roundrect>
              </w:pict>
            </w:r>
            <w:r w:rsidR="00EC5A58" w:rsidRPr="00815025">
              <w:rPr>
                <w:rFonts w:asciiTheme="minorHAnsi" w:hAnsiTheme="minorHAnsi"/>
                <w:b/>
                <w:sz w:val="22"/>
                <w:szCs w:val="22"/>
              </w:rPr>
              <w:t>Perspectives of the Vietnam war</w:t>
            </w:r>
          </w:p>
        </w:tc>
        <w:tc>
          <w:tcPr>
            <w:tcW w:w="2952" w:type="dxa"/>
          </w:tcPr>
          <w:p w:rsidR="00EC5A58" w:rsidRPr="00815025" w:rsidRDefault="00EC5A58" w:rsidP="000678D2">
            <w:pPr>
              <w:rPr>
                <w:rFonts w:asciiTheme="minorHAnsi" w:hAnsiTheme="minorHAnsi"/>
                <w:b/>
                <w:sz w:val="22"/>
                <w:szCs w:val="22"/>
              </w:rPr>
            </w:pPr>
            <w:r w:rsidRPr="00815025">
              <w:rPr>
                <w:rFonts w:asciiTheme="minorHAnsi" w:hAnsiTheme="minorHAnsi"/>
                <w:b/>
                <w:sz w:val="22"/>
                <w:szCs w:val="22"/>
              </w:rPr>
              <w:t xml:space="preserve">Democratic – United States </w:t>
            </w:r>
          </w:p>
        </w:tc>
        <w:tc>
          <w:tcPr>
            <w:tcW w:w="2952" w:type="dxa"/>
          </w:tcPr>
          <w:p w:rsidR="00EC5A58" w:rsidRPr="00815025" w:rsidRDefault="00EC5A58" w:rsidP="000678D2">
            <w:pPr>
              <w:rPr>
                <w:rFonts w:asciiTheme="minorHAnsi" w:hAnsiTheme="minorHAnsi"/>
                <w:b/>
                <w:sz w:val="22"/>
                <w:szCs w:val="22"/>
              </w:rPr>
            </w:pPr>
            <w:r w:rsidRPr="00815025">
              <w:rPr>
                <w:rFonts w:asciiTheme="minorHAnsi" w:hAnsiTheme="minorHAnsi"/>
                <w:b/>
                <w:sz w:val="22"/>
                <w:szCs w:val="22"/>
              </w:rPr>
              <w:t>Communist – Viet Cong</w:t>
            </w:r>
          </w:p>
        </w:tc>
      </w:tr>
      <w:tr w:rsidR="00EC5A58" w:rsidRPr="00815025" w:rsidTr="000678D2">
        <w:trPr>
          <w:trHeight w:val="2700"/>
        </w:trPr>
        <w:tc>
          <w:tcPr>
            <w:tcW w:w="2952" w:type="dxa"/>
          </w:tcPr>
          <w:p w:rsidR="00EC5A58" w:rsidRPr="00815025" w:rsidRDefault="00EC5A58" w:rsidP="000678D2">
            <w:pPr>
              <w:rPr>
                <w:rFonts w:asciiTheme="minorHAnsi" w:hAnsiTheme="minorHAnsi"/>
                <w:b/>
                <w:sz w:val="22"/>
                <w:szCs w:val="22"/>
              </w:rPr>
            </w:pPr>
            <w:r w:rsidRPr="00815025">
              <w:rPr>
                <w:rFonts w:asciiTheme="minorHAnsi" w:hAnsiTheme="minorHAnsi"/>
                <w:b/>
                <w:sz w:val="22"/>
                <w:szCs w:val="22"/>
              </w:rPr>
              <w:t>Why fight this war?</w:t>
            </w:r>
          </w:p>
        </w:tc>
        <w:tc>
          <w:tcPr>
            <w:tcW w:w="2952" w:type="dxa"/>
          </w:tcPr>
          <w:p w:rsidR="00EC5A58" w:rsidRPr="00815025" w:rsidRDefault="00EC5A58" w:rsidP="000678D2">
            <w:pPr>
              <w:rPr>
                <w:rFonts w:asciiTheme="minorHAnsi" w:hAnsiTheme="minorHAnsi"/>
                <w:b/>
                <w:sz w:val="22"/>
                <w:szCs w:val="22"/>
              </w:rPr>
            </w:pPr>
          </w:p>
        </w:tc>
        <w:tc>
          <w:tcPr>
            <w:tcW w:w="2952" w:type="dxa"/>
          </w:tcPr>
          <w:p w:rsidR="00EC5A58" w:rsidRPr="00815025" w:rsidRDefault="00EC5A58" w:rsidP="000678D2">
            <w:pPr>
              <w:rPr>
                <w:rFonts w:asciiTheme="minorHAnsi" w:hAnsiTheme="minorHAnsi"/>
                <w:b/>
                <w:sz w:val="22"/>
                <w:szCs w:val="22"/>
              </w:rPr>
            </w:pPr>
          </w:p>
        </w:tc>
      </w:tr>
      <w:tr w:rsidR="00EC5A58" w:rsidRPr="00815025" w:rsidTr="000678D2">
        <w:trPr>
          <w:trHeight w:val="2818"/>
        </w:trPr>
        <w:tc>
          <w:tcPr>
            <w:tcW w:w="2952" w:type="dxa"/>
          </w:tcPr>
          <w:p w:rsidR="00EC5A58" w:rsidRPr="00815025" w:rsidRDefault="00EC5A58" w:rsidP="000678D2">
            <w:pPr>
              <w:rPr>
                <w:rFonts w:asciiTheme="minorHAnsi" w:hAnsiTheme="minorHAnsi"/>
                <w:b/>
                <w:sz w:val="22"/>
                <w:szCs w:val="22"/>
              </w:rPr>
            </w:pPr>
            <w:r w:rsidRPr="00815025">
              <w:rPr>
                <w:rFonts w:asciiTheme="minorHAnsi" w:hAnsiTheme="minorHAnsi"/>
                <w:b/>
                <w:sz w:val="22"/>
                <w:szCs w:val="22"/>
              </w:rPr>
              <w:t>What are you fighting for?</w:t>
            </w:r>
          </w:p>
        </w:tc>
        <w:tc>
          <w:tcPr>
            <w:tcW w:w="2952" w:type="dxa"/>
          </w:tcPr>
          <w:p w:rsidR="00EC5A58" w:rsidRPr="00815025" w:rsidRDefault="00EC5A58" w:rsidP="000678D2">
            <w:pPr>
              <w:rPr>
                <w:rFonts w:asciiTheme="minorHAnsi" w:hAnsiTheme="minorHAnsi"/>
                <w:b/>
                <w:sz w:val="22"/>
                <w:szCs w:val="22"/>
              </w:rPr>
            </w:pPr>
          </w:p>
        </w:tc>
        <w:tc>
          <w:tcPr>
            <w:tcW w:w="2952" w:type="dxa"/>
          </w:tcPr>
          <w:p w:rsidR="00EC5A58" w:rsidRPr="00815025" w:rsidRDefault="00EC5A58" w:rsidP="000678D2">
            <w:pPr>
              <w:rPr>
                <w:rFonts w:asciiTheme="minorHAnsi" w:hAnsiTheme="minorHAnsi"/>
                <w:b/>
                <w:sz w:val="22"/>
                <w:szCs w:val="22"/>
              </w:rPr>
            </w:pPr>
          </w:p>
        </w:tc>
      </w:tr>
      <w:tr w:rsidR="00EC5A58" w:rsidRPr="00815025" w:rsidTr="000678D2">
        <w:trPr>
          <w:trHeight w:val="2963"/>
        </w:trPr>
        <w:tc>
          <w:tcPr>
            <w:tcW w:w="2952" w:type="dxa"/>
          </w:tcPr>
          <w:p w:rsidR="00EC5A58" w:rsidRPr="00815025" w:rsidRDefault="00EC5A58" w:rsidP="000678D2">
            <w:pPr>
              <w:rPr>
                <w:rFonts w:asciiTheme="minorHAnsi" w:hAnsiTheme="minorHAnsi"/>
                <w:b/>
                <w:sz w:val="22"/>
                <w:szCs w:val="22"/>
              </w:rPr>
            </w:pPr>
            <w:r w:rsidRPr="00815025">
              <w:rPr>
                <w:rFonts w:asciiTheme="minorHAnsi" w:hAnsiTheme="minorHAnsi"/>
                <w:b/>
                <w:sz w:val="22"/>
                <w:szCs w:val="22"/>
              </w:rPr>
              <w:t>What is your impression of the enemy?</w:t>
            </w:r>
          </w:p>
        </w:tc>
        <w:tc>
          <w:tcPr>
            <w:tcW w:w="2952" w:type="dxa"/>
          </w:tcPr>
          <w:p w:rsidR="00EC5A58" w:rsidRPr="00815025" w:rsidRDefault="00EC5A58" w:rsidP="000678D2">
            <w:pPr>
              <w:rPr>
                <w:rFonts w:asciiTheme="minorHAnsi" w:hAnsiTheme="minorHAnsi"/>
                <w:b/>
                <w:sz w:val="22"/>
                <w:szCs w:val="22"/>
              </w:rPr>
            </w:pPr>
          </w:p>
        </w:tc>
        <w:tc>
          <w:tcPr>
            <w:tcW w:w="2952" w:type="dxa"/>
          </w:tcPr>
          <w:p w:rsidR="00EC5A58" w:rsidRPr="00815025" w:rsidRDefault="00EC5A58" w:rsidP="000678D2">
            <w:pPr>
              <w:rPr>
                <w:rFonts w:asciiTheme="minorHAnsi" w:hAnsiTheme="minorHAnsi"/>
                <w:b/>
                <w:sz w:val="22"/>
                <w:szCs w:val="22"/>
              </w:rPr>
            </w:pPr>
          </w:p>
        </w:tc>
      </w:tr>
      <w:tr w:rsidR="00EC5A58" w:rsidRPr="00815025" w:rsidTr="000678D2">
        <w:trPr>
          <w:trHeight w:val="2820"/>
        </w:trPr>
        <w:tc>
          <w:tcPr>
            <w:tcW w:w="2952" w:type="dxa"/>
          </w:tcPr>
          <w:p w:rsidR="00EC5A58" w:rsidRPr="00815025" w:rsidRDefault="00EC5A58" w:rsidP="000678D2">
            <w:pPr>
              <w:rPr>
                <w:rFonts w:asciiTheme="minorHAnsi" w:hAnsiTheme="minorHAnsi"/>
                <w:b/>
                <w:sz w:val="22"/>
                <w:szCs w:val="22"/>
              </w:rPr>
            </w:pPr>
            <w:r w:rsidRPr="00815025">
              <w:rPr>
                <w:rFonts w:asciiTheme="minorHAnsi" w:hAnsiTheme="minorHAnsi"/>
                <w:b/>
                <w:sz w:val="22"/>
                <w:szCs w:val="22"/>
              </w:rPr>
              <w:t>Imperialist or Liberator?</w:t>
            </w:r>
          </w:p>
        </w:tc>
        <w:tc>
          <w:tcPr>
            <w:tcW w:w="2952" w:type="dxa"/>
          </w:tcPr>
          <w:p w:rsidR="00EC5A58" w:rsidRPr="00815025" w:rsidRDefault="00EC5A58" w:rsidP="000678D2">
            <w:pPr>
              <w:rPr>
                <w:rFonts w:asciiTheme="minorHAnsi" w:hAnsiTheme="minorHAnsi"/>
                <w:b/>
                <w:sz w:val="22"/>
                <w:szCs w:val="22"/>
              </w:rPr>
            </w:pPr>
          </w:p>
        </w:tc>
        <w:tc>
          <w:tcPr>
            <w:tcW w:w="2952" w:type="dxa"/>
          </w:tcPr>
          <w:p w:rsidR="00EC5A58" w:rsidRPr="00815025" w:rsidRDefault="00EC5A58" w:rsidP="000678D2">
            <w:pPr>
              <w:rPr>
                <w:rFonts w:asciiTheme="minorHAnsi" w:hAnsiTheme="minorHAnsi"/>
                <w:b/>
                <w:sz w:val="22"/>
                <w:szCs w:val="22"/>
              </w:rPr>
            </w:pPr>
          </w:p>
        </w:tc>
      </w:tr>
    </w:tbl>
    <w:p w:rsidR="001D55C3" w:rsidRDefault="001D55C3" w:rsidP="001D55C3">
      <w:pPr>
        <w:jc w:val="center"/>
        <w:rPr>
          <w:rFonts w:ascii="Tw Cen MT Condensed" w:hAnsi="Tw Cen MT Condensed"/>
          <w:b/>
          <w:color w:val="3366FF"/>
          <w:sz w:val="40"/>
        </w:rPr>
      </w:pPr>
    </w:p>
    <w:p w:rsidR="001D55C3" w:rsidRDefault="001D55C3" w:rsidP="001D55C3">
      <w:pPr>
        <w:jc w:val="center"/>
        <w:rPr>
          <w:rFonts w:ascii="Tw Cen MT Condensed" w:hAnsi="Tw Cen MT Condensed"/>
          <w:b/>
          <w:color w:val="3366FF"/>
          <w:sz w:val="40"/>
        </w:rPr>
      </w:pPr>
    </w:p>
    <w:p w:rsidR="00EC5A58" w:rsidRDefault="00E24D2E" w:rsidP="001D55C3">
      <w:pPr>
        <w:jc w:val="center"/>
        <w:rPr>
          <w:rFonts w:ascii="Tw Cen MT Condensed" w:hAnsi="Tw Cen MT Condensed"/>
          <w:b/>
          <w:color w:val="3366FF"/>
          <w:sz w:val="40"/>
        </w:rPr>
      </w:pPr>
      <w:r w:rsidRPr="00E24D2E">
        <w:rPr>
          <w:rFonts w:asciiTheme="minorHAnsi" w:hAnsiTheme="minorHAnsi"/>
          <w:b/>
          <w:noProof/>
          <w:color w:val="3366FF"/>
          <w:sz w:val="22"/>
          <w:szCs w:val="22"/>
        </w:rPr>
        <w:lastRenderedPageBreak/>
        <w:pict>
          <v:roundrect id="_x0000_s1044" style="position:absolute;left:0;text-align:left;margin-left:-5.35pt;margin-top:-32.65pt;width:446.3pt;height:24.75pt;z-index:251672576" arcsize="10923f" fillcolor="#9bbb59 [3206]" strokecolor="#f2f2f2 [3041]" strokeweight="3pt">
            <v:shadow on="t" type="perspective" color="#4e6128 [1606]" opacity=".5" offset="1pt" offset2="-1pt"/>
            <v:textbox style="mso-next-textbox:#_x0000_s1044">
              <w:txbxContent>
                <w:p w:rsidR="00EC5A58" w:rsidRPr="00FB495D" w:rsidRDefault="00EC5A58" w:rsidP="00EC5A58">
                  <w:pPr>
                    <w:rPr>
                      <w:rFonts w:asciiTheme="minorHAnsi" w:hAnsiTheme="minorHAnsi"/>
                      <w:color w:val="FFFFFF"/>
                      <w:sz w:val="22"/>
                      <w:szCs w:val="22"/>
                    </w:rPr>
                  </w:pPr>
                  <w:r w:rsidRPr="00FB495D">
                    <w:rPr>
                      <w:rFonts w:asciiTheme="minorHAnsi" w:hAnsiTheme="minorHAnsi"/>
                      <w:color w:val="FFFFFF"/>
                      <w:sz w:val="22"/>
                      <w:szCs w:val="22"/>
                    </w:rPr>
                    <w:t xml:space="preserve">Appendix 5 – </w:t>
                  </w:r>
                  <w:r>
                    <w:rPr>
                      <w:rFonts w:asciiTheme="minorHAnsi" w:hAnsiTheme="minorHAnsi"/>
                      <w:color w:val="FFFFFF"/>
                      <w:sz w:val="22"/>
                      <w:szCs w:val="22"/>
                    </w:rPr>
                    <w:t>Self Evaluation</w:t>
                  </w:r>
                  <w:r w:rsidRPr="00FB495D">
                    <w:rPr>
                      <w:rFonts w:asciiTheme="minorHAnsi" w:hAnsiTheme="minorHAnsi"/>
                      <w:color w:val="FFFFFF"/>
                      <w:sz w:val="22"/>
                      <w:szCs w:val="22"/>
                    </w:rPr>
                    <w:t xml:space="preserve"> </w:t>
                  </w:r>
                </w:p>
              </w:txbxContent>
            </v:textbox>
          </v:roundrect>
        </w:pict>
      </w:r>
    </w:p>
    <w:p w:rsidR="00EC5A58" w:rsidRPr="00EC5A58" w:rsidRDefault="00EC5A58" w:rsidP="00EC5A58">
      <w:pPr>
        <w:rPr>
          <w:rFonts w:asciiTheme="minorHAnsi" w:hAnsiTheme="minorHAnsi"/>
          <w:b/>
          <w:sz w:val="22"/>
          <w:szCs w:val="22"/>
        </w:rPr>
      </w:pPr>
      <w:r w:rsidRPr="00EC5A58">
        <w:rPr>
          <w:rFonts w:asciiTheme="minorHAnsi" w:hAnsiTheme="minorHAnsi"/>
          <w:b/>
          <w:sz w:val="22"/>
          <w:szCs w:val="22"/>
        </w:rPr>
        <w:t>Self Evaluation</w:t>
      </w:r>
    </w:p>
    <w:p w:rsidR="00EC5A58" w:rsidRDefault="00EC5A58" w:rsidP="001D55C3">
      <w:pPr>
        <w:jc w:val="center"/>
        <w:rPr>
          <w:rFonts w:ascii="Tw Cen MT Condensed" w:hAnsi="Tw Cen MT Condensed"/>
          <w:b/>
          <w:color w:val="3366FF"/>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gridCol w:w="853"/>
        <w:gridCol w:w="5061"/>
      </w:tblGrid>
      <w:tr w:rsidR="00EC5A58" w:rsidRPr="00815025" w:rsidTr="000678D2">
        <w:tc>
          <w:tcPr>
            <w:tcW w:w="2943" w:type="dxa"/>
          </w:tcPr>
          <w:p w:rsidR="00EC5A58" w:rsidRPr="00815025" w:rsidRDefault="00EC5A58" w:rsidP="000678D2">
            <w:pPr>
              <w:rPr>
                <w:rFonts w:asciiTheme="minorHAnsi" w:hAnsiTheme="minorHAnsi"/>
                <w:sz w:val="22"/>
                <w:szCs w:val="22"/>
              </w:rPr>
            </w:pPr>
          </w:p>
        </w:tc>
        <w:tc>
          <w:tcPr>
            <w:tcW w:w="851"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 xml:space="preserve">Score </w:t>
            </w:r>
          </w:p>
        </w:tc>
        <w:tc>
          <w:tcPr>
            <w:tcW w:w="5062"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Evidence and comments</w:t>
            </w:r>
          </w:p>
        </w:tc>
      </w:tr>
      <w:tr w:rsidR="00EC5A58" w:rsidRPr="00815025" w:rsidTr="000678D2">
        <w:trPr>
          <w:trHeight w:val="711"/>
        </w:trPr>
        <w:tc>
          <w:tcPr>
            <w:tcW w:w="2943"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Asserts perspectives and views with clarity</w:t>
            </w:r>
          </w:p>
        </w:tc>
        <w:tc>
          <w:tcPr>
            <w:tcW w:w="851" w:type="dxa"/>
          </w:tcPr>
          <w:p w:rsidR="00EC5A58" w:rsidRPr="00815025" w:rsidRDefault="00EC5A58" w:rsidP="00E56A9A">
            <w:pPr>
              <w:rPr>
                <w:rFonts w:asciiTheme="minorHAnsi" w:hAnsiTheme="minorHAnsi"/>
                <w:sz w:val="22"/>
                <w:szCs w:val="22"/>
              </w:rPr>
            </w:pPr>
            <w:r w:rsidRPr="00815025">
              <w:rPr>
                <w:rFonts w:asciiTheme="minorHAnsi" w:hAnsiTheme="minorHAnsi"/>
                <w:sz w:val="22"/>
                <w:szCs w:val="22"/>
              </w:rPr>
              <w:t>___/</w:t>
            </w:r>
            <w:r w:rsidR="00E56A9A">
              <w:rPr>
                <w:rFonts w:asciiTheme="minorHAnsi" w:hAnsiTheme="minorHAnsi"/>
                <w:sz w:val="22"/>
                <w:szCs w:val="22"/>
              </w:rPr>
              <w:t>5</w:t>
            </w:r>
          </w:p>
        </w:tc>
        <w:tc>
          <w:tcPr>
            <w:tcW w:w="5062" w:type="dxa"/>
          </w:tcPr>
          <w:p w:rsidR="00EC5A58" w:rsidRPr="00815025" w:rsidRDefault="00EC5A58" w:rsidP="000678D2">
            <w:pPr>
              <w:rPr>
                <w:rFonts w:asciiTheme="minorHAnsi" w:hAnsiTheme="minorHAnsi"/>
                <w:sz w:val="22"/>
                <w:szCs w:val="22"/>
              </w:rPr>
            </w:pPr>
          </w:p>
        </w:tc>
      </w:tr>
      <w:tr w:rsidR="00EC5A58" w:rsidRPr="00815025" w:rsidTr="000678D2">
        <w:trPr>
          <w:trHeight w:val="719"/>
        </w:trPr>
        <w:tc>
          <w:tcPr>
            <w:tcW w:w="2943"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Willing to defend or reconsider position</w:t>
            </w:r>
          </w:p>
        </w:tc>
        <w:tc>
          <w:tcPr>
            <w:tcW w:w="851"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___/</w:t>
            </w:r>
            <w:r w:rsidR="00E56A9A">
              <w:rPr>
                <w:rFonts w:asciiTheme="minorHAnsi" w:hAnsiTheme="minorHAnsi"/>
                <w:sz w:val="22"/>
                <w:szCs w:val="22"/>
              </w:rPr>
              <w:t>5</w:t>
            </w:r>
          </w:p>
        </w:tc>
        <w:tc>
          <w:tcPr>
            <w:tcW w:w="5062" w:type="dxa"/>
          </w:tcPr>
          <w:p w:rsidR="00EC5A58" w:rsidRPr="00815025" w:rsidRDefault="00EC5A58" w:rsidP="000678D2">
            <w:pPr>
              <w:rPr>
                <w:rFonts w:asciiTheme="minorHAnsi" w:hAnsiTheme="minorHAnsi"/>
                <w:sz w:val="22"/>
                <w:szCs w:val="22"/>
              </w:rPr>
            </w:pPr>
          </w:p>
        </w:tc>
      </w:tr>
      <w:tr w:rsidR="00EC5A58" w:rsidRPr="00815025" w:rsidTr="000678D2">
        <w:trPr>
          <w:trHeight w:val="712"/>
        </w:trPr>
        <w:tc>
          <w:tcPr>
            <w:tcW w:w="2943"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Respectful of persons who have different perspectives</w:t>
            </w:r>
          </w:p>
        </w:tc>
        <w:tc>
          <w:tcPr>
            <w:tcW w:w="851"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___/</w:t>
            </w:r>
            <w:r w:rsidR="00E56A9A">
              <w:rPr>
                <w:rFonts w:asciiTheme="minorHAnsi" w:hAnsiTheme="minorHAnsi"/>
                <w:sz w:val="22"/>
                <w:szCs w:val="22"/>
              </w:rPr>
              <w:t>5</w:t>
            </w:r>
          </w:p>
        </w:tc>
        <w:tc>
          <w:tcPr>
            <w:tcW w:w="5062" w:type="dxa"/>
          </w:tcPr>
          <w:p w:rsidR="00EC5A58" w:rsidRPr="00815025" w:rsidRDefault="00EC5A58" w:rsidP="000678D2">
            <w:pPr>
              <w:rPr>
                <w:rFonts w:asciiTheme="minorHAnsi" w:hAnsiTheme="minorHAnsi"/>
                <w:sz w:val="22"/>
                <w:szCs w:val="22"/>
              </w:rPr>
            </w:pPr>
          </w:p>
        </w:tc>
      </w:tr>
      <w:tr w:rsidR="00EC5A58" w:rsidRPr="00815025" w:rsidTr="000678D2">
        <w:trPr>
          <w:trHeight w:val="734"/>
        </w:trPr>
        <w:tc>
          <w:tcPr>
            <w:tcW w:w="2943"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Arguments and perspectives are well informed</w:t>
            </w:r>
          </w:p>
        </w:tc>
        <w:tc>
          <w:tcPr>
            <w:tcW w:w="851" w:type="dxa"/>
          </w:tcPr>
          <w:p w:rsidR="00EC5A58" w:rsidRPr="00815025" w:rsidRDefault="00EC5A58" w:rsidP="000678D2">
            <w:pPr>
              <w:rPr>
                <w:rFonts w:asciiTheme="minorHAnsi" w:hAnsiTheme="minorHAnsi"/>
                <w:sz w:val="22"/>
                <w:szCs w:val="22"/>
              </w:rPr>
            </w:pPr>
            <w:r w:rsidRPr="00815025">
              <w:rPr>
                <w:rFonts w:asciiTheme="minorHAnsi" w:hAnsiTheme="minorHAnsi"/>
                <w:sz w:val="22"/>
                <w:szCs w:val="22"/>
              </w:rPr>
              <w:t>___/</w:t>
            </w:r>
            <w:r w:rsidR="00E56A9A">
              <w:rPr>
                <w:rFonts w:asciiTheme="minorHAnsi" w:hAnsiTheme="minorHAnsi"/>
                <w:sz w:val="22"/>
                <w:szCs w:val="22"/>
              </w:rPr>
              <w:t>10</w:t>
            </w:r>
          </w:p>
        </w:tc>
        <w:tc>
          <w:tcPr>
            <w:tcW w:w="5062" w:type="dxa"/>
          </w:tcPr>
          <w:p w:rsidR="00EC5A58" w:rsidRPr="00815025" w:rsidRDefault="00EC5A58" w:rsidP="000678D2">
            <w:pPr>
              <w:rPr>
                <w:rFonts w:asciiTheme="minorHAnsi" w:hAnsiTheme="minorHAnsi"/>
                <w:sz w:val="22"/>
                <w:szCs w:val="22"/>
              </w:rPr>
            </w:pPr>
          </w:p>
        </w:tc>
      </w:tr>
    </w:tbl>
    <w:p w:rsidR="001D55C3" w:rsidRDefault="001D55C3" w:rsidP="001D55C3">
      <w:pPr>
        <w:jc w:val="center"/>
        <w:rPr>
          <w:rFonts w:ascii="Tw Cen MT Condensed" w:hAnsi="Tw Cen MT Condensed"/>
          <w:b/>
          <w:color w:val="3366FF"/>
          <w:sz w:val="40"/>
        </w:rPr>
      </w:pPr>
    </w:p>
    <w:sectPr w:rsidR="001D55C3" w:rsidSect="00916A04">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pgNumType w:start="13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E2F" w:rsidRDefault="001E3E2F" w:rsidP="00916A04">
      <w:r>
        <w:separator/>
      </w:r>
    </w:p>
  </w:endnote>
  <w:endnote w:type="continuationSeparator" w:id="0">
    <w:p w:rsidR="001E3E2F" w:rsidRDefault="001E3E2F" w:rsidP="00916A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w Cen MT Condensed">
    <w:panose1 w:val="020B0606020104020203"/>
    <w:charset w:val="00"/>
    <w:family w:val="swiss"/>
    <w:pitch w:val="variable"/>
    <w:sig w:usb0="00000007" w:usb1="00000000" w:usb2="00000000" w:usb3="00000000" w:csb0="00000003"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A04" w:rsidRDefault="00916A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98360"/>
      <w:docPartObj>
        <w:docPartGallery w:val="Page Numbers (Bottom of Page)"/>
        <w:docPartUnique/>
      </w:docPartObj>
    </w:sdtPr>
    <w:sdtContent>
      <w:p w:rsidR="00916A04" w:rsidRDefault="00916A04">
        <w:pPr>
          <w:pStyle w:val="Footer"/>
          <w:jc w:val="right"/>
        </w:pPr>
        <w:fldSimple w:instr=" PAGE   \* MERGEFORMAT ">
          <w:r>
            <w:rPr>
              <w:noProof/>
            </w:rPr>
            <w:t>136</w:t>
          </w:r>
        </w:fldSimple>
      </w:p>
    </w:sdtContent>
  </w:sdt>
  <w:p w:rsidR="00916A04" w:rsidRDefault="00916A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A04" w:rsidRDefault="00916A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E2F" w:rsidRDefault="001E3E2F" w:rsidP="00916A04">
      <w:r>
        <w:separator/>
      </w:r>
    </w:p>
  </w:footnote>
  <w:footnote w:type="continuationSeparator" w:id="0">
    <w:p w:rsidR="001E3E2F" w:rsidRDefault="001E3E2F" w:rsidP="00916A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A04" w:rsidRDefault="00916A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A04" w:rsidRDefault="00916A0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A04" w:rsidRDefault="00916A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77367"/>
    <w:multiLevelType w:val="hybridMultilevel"/>
    <w:tmpl w:val="911ED0AC"/>
    <w:lvl w:ilvl="0" w:tplc="04090019">
      <w:start w:val="1"/>
      <w:numFmt w:val="lowerLetter"/>
      <w:lvlText w:val="%1."/>
      <w:lvlJc w:val="left"/>
      <w:pPr>
        <w:tabs>
          <w:tab w:val="num" w:pos="720"/>
        </w:tabs>
        <w:ind w:left="720" w:hanging="360"/>
      </w:pPr>
      <w:rPr>
        <w:rFonts w:hint="default"/>
      </w:rPr>
    </w:lvl>
    <w:lvl w:ilvl="1" w:tplc="CE04274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36322"/>
    <w:multiLevelType w:val="hybridMultilevel"/>
    <w:tmpl w:val="DFE28C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EA82D3D"/>
    <w:multiLevelType w:val="hybridMultilevel"/>
    <w:tmpl w:val="786A18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1D55C3"/>
    <w:rsid w:val="000170C8"/>
    <w:rsid w:val="00044643"/>
    <w:rsid w:val="00090E50"/>
    <w:rsid w:val="000C7700"/>
    <w:rsid w:val="000E0AAF"/>
    <w:rsid w:val="000E2336"/>
    <w:rsid w:val="00101886"/>
    <w:rsid w:val="00130BA3"/>
    <w:rsid w:val="001649FE"/>
    <w:rsid w:val="001C45A8"/>
    <w:rsid w:val="001D55C3"/>
    <w:rsid w:val="001E3E2F"/>
    <w:rsid w:val="00203002"/>
    <w:rsid w:val="002234C1"/>
    <w:rsid w:val="00251DE7"/>
    <w:rsid w:val="002B16AE"/>
    <w:rsid w:val="002B3F1A"/>
    <w:rsid w:val="002B5FA0"/>
    <w:rsid w:val="002B7DEB"/>
    <w:rsid w:val="002C1023"/>
    <w:rsid w:val="002E68C5"/>
    <w:rsid w:val="002F29FA"/>
    <w:rsid w:val="00334685"/>
    <w:rsid w:val="00337C43"/>
    <w:rsid w:val="00356520"/>
    <w:rsid w:val="0037047E"/>
    <w:rsid w:val="00370BCE"/>
    <w:rsid w:val="00381273"/>
    <w:rsid w:val="00381EAD"/>
    <w:rsid w:val="00381EDE"/>
    <w:rsid w:val="00391686"/>
    <w:rsid w:val="003A063C"/>
    <w:rsid w:val="004250F1"/>
    <w:rsid w:val="00450BF1"/>
    <w:rsid w:val="0045324B"/>
    <w:rsid w:val="00495BE8"/>
    <w:rsid w:val="00495EDA"/>
    <w:rsid w:val="00497F86"/>
    <w:rsid w:val="004A5FEA"/>
    <w:rsid w:val="004E1749"/>
    <w:rsid w:val="00514FE3"/>
    <w:rsid w:val="0054668D"/>
    <w:rsid w:val="00546F2D"/>
    <w:rsid w:val="00550680"/>
    <w:rsid w:val="0055723A"/>
    <w:rsid w:val="0057177A"/>
    <w:rsid w:val="00591C24"/>
    <w:rsid w:val="00592D67"/>
    <w:rsid w:val="005A2E29"/>
    <w:rsid w:val="005D2139"/>
    <w:rsid w:val="00617418"/>
    <w:rsid w:val="006311CE"/>
    <w:rsid w:val="00642E03"/>
    <w:rsid w:val="0067214D"/>
    <w:rsid w:val="006C50D5"/>
    <w:rsid w:val="006E6447"/>
    <w:rsid w:val="00707881"/>
    <w:rsid w:val="007132DD"/>
    <w:rsid w:val="00762840"/>
    <w:rsid w:val="00766726"/>
    <w:rsid w:val="0078145F"/>
    <w:rsid w:val="007A05C5"/>
    <w:rsid w:val="007B4FD2"/>
    <w:rsid w:val="00844B5E"/>
    <w:rsid w:val="008855B2"/>
    <w:rsid w:val="008D4606"/>
    <w:rsid w:val="008D73F1"/>
    <w:rsid w:val="008F1E25"/>
    <w:rsid w:val="008F764E"/>
    <w:rsid w:val="0090488E"/>
    <w:rsid w:val="00916A04"/>
    <w:rsid w:val="00924C0C"/>
    <w:rsid w:val="00936255"/>
    <w:rsid w:val="009561DC"/>
    <w:rsid w:val="009739DD"/>
    <w:rsid w:val="00997B85"/>
    <w:rsid w:val="009B5266"/>
    <w:rsid w:val="009D162B"/>
    <w:rsid w:val="00A226FB"/>
    <w:rsid w:val="00A3037F"/>
    <w:rsid w:val="00A44D9E"/>
    <w:rsid w:val="00A62DD2"/>
    <w:rsid w:val="00A6684B"/>
    <w:rsid w:val="00A71E82"/>
    <w:rsid w:val="00A763AE"/>
    <w:rsid w:val="00AB1D9F"/>
    <w:rsid w:val="00AC2270"/>
    <w:rsid w:val="00AC4AD8"/>
    <w:rsid w:val="00AD7D8E"/>
    <w:rsid w:val="00B203D4"/>
    <w:rsid w:val="00B2720F"/>
    <w:rsid w:val="00B61A32"/>
    <w:rsid w:val="00B64F3B"/>
    <w:rsid w:val="00B76311"/>
    <w:rsid w:val="00BB2C1D"/>
    <w:rsid w:val="00C22892"/>
    <w:rsid w:val="00C31414"/>
    <w:rsid w:val="00C438B1"/>
    <w:rsid w:val="00CA3B7A"/>
    <w:rsid w:val="00CB5583"/>
    <w:rsid w:val="00CE612C"/>
    <w:rsid w:val="00CF7A65"/>
    <w:rsid w:val="00D02A41"/>
    <w:rsid w:val="00D078E8"/>
    <w:rsid w:val="00D276C9"/>
    <w:rsid w:val="00D4005F"/>
    <w:rsid w:val="00D40A11"/>
    <w:rsid w:val="00DA7623"/>
    <w:rsid w:val="00DD11E4"/>
    <w:rsid w:val="00DD466C"/>
    <w:rsid w:val="00DD6673"/>
    <w:rsid w:val="00DF01CB"/>
    <w:rsid w:val="00E24D2E"/>
    <w:rsid w:val="00E26404"/>
    <w:rsid w:val="00E522EF"/>
    <w:rsid w:val="00E56A9A"/>
    <w:rsid w:val="00E6130A"/>
    <w:rsid w:val="00E74C20"/>
    <w:rsid w:val="00E9149F"/>
    <w:rsid w:val="00E95C5D"/>
    <w:rsid w:val="00EB2802"/>
    <w:rsid w:val="00EC5A58"/>
    <w:rsid w:val="00ED30B2"/>
    <w:rsid w:val="00ED69C1"/>
    <w:rsid w:val="00ED7268"/>
    <w:rsid w:val="00EF1C4D"/>
    <w:rsid w:val="00F24E34"/>
    <w:rsid w:val="00F62566"/>
    <w:rsid w:val="00FB495D"/>
    <w:rsid w:val="00FD7A08"/>
    <w:rsid w:val="00FF26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0BCE"/>
    <w:rPr>
      <w:sz w:val="24"/>
      <w:szCs w:val="24"/>
    </w:rPr>
  </w:style>
  <w:style w:type="paragraph" w:styleId="Heading1">
    <w:name w:val="heading 1"/>
    <w:next w:val="Normal"/>
    <w:qFormat/>
    <w:rsid w:val="0078145F"/>
    <w:pPr>
      <w:keepNext/>
      <w:spacing w:before="320"/>
      <w:outlineLvl w:val="0"/>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D55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hanging">
    <w:name w:val="body hanging"/>
    <w:rsid w:val="009739DD"/>
    <w:pPr>
      <w:ind w:left="360" w:hanging="360"/>
    </w:pPr>
    <w:rPr>
      <w:sz w:val="22"/>
    </w:rPr>
  </w:style>
  <w:style w:type="paragraph" w:styleId="BalloonText">
    <w:name w:val="Balloon Text"/>
    <w:basedOn w:val="Normal"/>
    <w:link w:val="BalloonTextChar"/>
    <w:rsid w:val="00642E03"/>
    <w:rPr>
      <w:rFonts w:ascii="Tahoma" w:hAnsi="Tahoma" w:cs="Tahoma"/>
      <w:sz w:val="16"/>
      <w:szCs w:val="16"/>
    </w:rPr>
  </w:style>
  <w:style w:type="character" w:customStyle="1" w:styleId="BalloonTextChar">
    <w:name w:val="Balloon Text Char"/>
    <w:basedOn w:val="DefaultParagraphFont"/>
    <w:link w:val="BalloonText"/>
    <w:rsid w:val="00642E03"/>
    <w:rPr>
      <w:rFonts w:ascii="Tahoma" w:hAnsi="Tahoma" w:cs="Tahoma"/>
      <w:sz w:val="16"/>
      <w:szCs w:val="16"/>
    </w:rPr>
  </w:style>
  <w:style w:type="character" w:styleId="Hyperlink">
    <w:name w:val="Hyperlink"/>
    <w:basedOn w:val="DefaultParagraphFont"/>
    <w:uiPriority w:val="99"/>
    <w:rsid w:val="00EC5A58"/>
    <w:rPr>
      <w:color w:val="0000FF"/>
      <w:u w:val="single"/>
    </w:rPr>
  </w:style>
  <w:style w:type="paragraph" w:styleId="NormalWeb">
    <w:name w:val="Normal (Web)"/>
    <w:basedOn w:val="Normal"/>
    <w:uiPriority w:val="99"/>
    <w:unhideWhenUsed/>
    <w:rsid w:val="00EC5A58"/>
    <w:pPr>
      <w:spacing w:before="100" w:beforeAutospacing="1" w:after="100" w:afterAutospacing="1"/>
    </w:pPr>
    <w:rPr>
      <w:lang w:val="en-CA" w:eastAsia="en-CA"/>
    </w:rPr>
  </w:style>
  <w:style w:type="paragraph" w:styleId="Header">
    <w:name w:val="header"/>
    <w:basedOn w:val="Normal"/>
    <w:link w:val="HeaderChar"/>
    <w:rsid w:val="00916A04"/>
    <w:pPr>
      <w:tabs>
        <w:tab w:val="center" w:pos="4680"/>
        <w:tab w:val="right" w:pos="9360"/>
      </w:tabs>
    </w:pPr>
  </w:style>
  <w:style w:type="character" w:customStyle="1" w:styleId="HeaderChar">
    <w:name w:val="Header Char"/>
    <w:basedOn w:val="DefaultParagraphFont"/>
    <w:link w:val="Header"/>
    <w:rsid w:val="00916A04"/>
    <w:rPr>
      <w:sz w:val="24"/>
      <w:szCs w:val="24"/>
    </w:rPr>
  </w:style>
  <w:style w:type="paragraph" w:styleId="Footer">
    <w:name w:val="footer"/>
    <w:basedOn w:val="Normal"/>
    <w:link w:val="FooterChar"/>
    <w:uiPriority w:val="99"/>
    <w:rsid w:val="00916A04"/>
    <w:pPr>
      <w:tabs>
        <w:tab w:val="center" w:pos="4680"/>
        <w:tab w:val="right" w:pos="9360"/>
      </w:tabs>
    </w:pPr>
  </w:style>
  <w:style w:type="character" w:customStyle="1" w:styleId="FooterChar">
    <w:name w:val="Footer Char"/>
    <w:basedOn w:val="DefaultParagraphFont"/>
    <w:link w:val="Footer"/>
    <w:uiPriority w:val="99"/>
    <w:rsid w:val="00916A04"/>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hineseposters.net/artists/zhangbiwu.ph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Appendix 5</vt:lpstr>
    </vt:vector>
  </TitlesOfParts>
  <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5</dc:title>
  <dc:creator>Anita Penner</dc:creator>
  <cp:lastModifiedBy>Anita Penner</cp:lastModifiedBy>
  <cp:revision>6</cp:revision>
  <dcterms:created xsi:type="dcterms:W3CDTF">2011-02-10T21:09:00Z</dcterms:created>
  <dcterms:modified xsi:type="dcterms:W3CDTF">2011-02-15T00:31:00Z</dcterms:modified>
</cp:coreProperties>
</file>