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48DD4" w:themeColor="text2" w:themeTint="99"/>
  <w:body>
    <w:sdt>
      <w:sdtPr>
        <w:rPr>
          <w:rFonts w:ascii="Calibri" w:hAnsi="Calibri"/>
          <w:b/>
          <w:spacing w:val="60"/>
          <w:sz w:val="36"/>
        </w:rPr>
        <w:id w:val="190348801"/>
        <w:docPartObj>
          <w:docPartGallery w:val="Cover Pages"/>
          <w:docPartUnique/>
        </w:docPartObj>
      </w:sdtPr>
      <w:sdtEndPr>
        <w:rPr>
          <w:rFonts w:asciiTheme="majorHAnsi" w:hAnsiTheme="majorHAnsi"/>
          <w:b w:val="0"/>
          <w:i/>
          <w:spacing w:val="0"/>
          <w:sz w:val="72"/>
        </w:rPr>
      </w:sdtEndPr>
      <w:sdtContent>
        <w:p w:rsidR="00DF0626" w:rsidRDefault="004863D5" w:rsidP="00DF0626">
          <w:pPr>
            <w:pBdr>
              <w:top w:val="single" w:sz="18" w:space="1" w:color="5585BF"/>
              <w:bottom w:val="dotted" w:sz="4" w:space="1" w:color="5585BF"/>
            </w:pBdr>
            <w:spacing w:before="120" w:after="120"/>
            <w:jc w:val="center"/>
            <w:rPr>
              <w:rFonts w:ascii="Calibri" w:hAnsi="Calibri"/>
              <w:b/>
              <w:spacing w:val="60"/>
              <w:sz w:val="40"/>
            </w:rPr>
          </w:pPr>
          <w:r w:rsidRPr="00DF0626">
            <w:rPr>
              <w:rFonts w:ascii="Calibri" w:hAnsi="Calibri"/>
              <w:b/>
              <w:spacing w:val="60"/>
              <w:sz w:val="96"/>
            </w:rPr>
            <w:t>The Cold War:</w:t>
          </w:r>
          <w:r w:rsidRPr="00DF0626">
            <w:rPr>
              <w:rFonts w:ascii="Calibri" w:hAnsi="Calibri"/>
              <w:b/>
              <w:spacing w:val="60"/>
              <w:sz w:val="40"/>
            </w:rPr>
            <w:t xml:space="preserve"> </w:t>
          </w:r>
        </w:p>
        <w:p w:rsidR="004863D5" w:rsidRPr="00DF0626" w:rsidRDefault="004863D5" w:rsidP="00DF0626">
          <w:pPr>
            <w:pBdr>
              <w:top w:val="single" w:sz="18" w:space="1" w:color="5585BF"/>
              <w:bottom w:val="dotted" w:sz="4" w:space="1" w:color="5585BF"/>
            </w:pBdr>
            <w:spacing w:before="120" w:after="120"/>
            <w:jc w:val="center"/>
            <w:rPr>
              <w:rFonts w:ascii="Calibri" w:hAnsi="Calibri"/>
              <w:b/>
              <w:spacing w:val="60"/>
              <w:sz w:val="48"/>
            </w:rPr>
          </w:pPr>
          <w:r w:rsidRPr="00DF0626">
            <w:rPr>
              <w:rFonts w:ascii="Calibri" w:hAnsi="Calibri"/>
              <w:b/>
              <w:spacing w:val="60"/>
              <w:sz w:val="48"/>
            </w:rPr>
            <w:t>Media and Perspective</w:t>
          </w:r>
        </w:p>
        <w:p w:rsidR="00DF0626" w:rsidRDefault="004863D5" w:rsidP="00DF0626">
          <w:pPr>
            <w:jc w:val="center"/>
            <w:rPr>
              <w:rFonts w:ascii="Calibri" w:hAnsi="Calibri"/>
              <w:b/>
            </w:rPr>
          </w:pPr>
          <w:r w:rsidRPr="00DF0626">
            <w:rPr>
              <w:rFonts w:ascii="Calibri" w:hAnsi="Calibri"/>
              <w:b/>
            </w:rPr>
            <w:t>Unit Developers:</w:t>
          </w:r>
        </w:p>
        <w:p w:rsidR="004863D5" w:rsidRPr="00DF0626" w:rsidRDefault="00DF0626" w:rsidP="00DF0626">
          <w:pPr>
            <w:jc w:val="center"/>
            <w:rPr>
              <w:rFonts w:ascii="Calibri" w:hAnsi="Calibri"/>
              <w:b/>
            </w:rPr>
          </w:pPr>
          <w:r>
            <w:rPr>
              <w:rFonts w:ascii="Calibri" w:hAnsi="Calibri"/>
              <w:i/>
              <w:noProof/>
            </w:rPr>
            <w:drawing>
              <wp:anchor distT="0" distB="0" distL="118745" distR="118745" simplePos="0" relativeHeight="25166233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3200400</wp:posOffset>
                </wp:positionV>
                <wp:extent cx="5823585" cy="4019550"/>
                <wp:effectExtent l="431800" t="381000" r="399415" b="323850"/>
                <wp:wrapTight wrapText="bothSides">
                  <wp:wrapPolygon edited="0">
                    <wp:start x="20444" y="-2047"/>
                    <wp:lineTo x="94" y="682"/>
                    <wp:lineTo x="-1602" y="1092"/>
                    <wp:lineTo x="-754" y="8872"/>
                    <wp:lineTo x="-377" y="13240"/>
                    <wp:lineTo x="283" y="23340"/>
                    <wp:lineTo x="1225" y="23340"/>
                    <wp:lineTo x="1884" y="23340"/>
                    <wp:lineTo x="13566" y="22112"/>
                    <wp:lineTo x="13566" y="21975"/>
                    <wp:lineTo x="19313" y="21975"/>
                    <wp:lineTo x="23081" y="21156"/>
                    <wp:lineTo x="22893" y="19791"/>
                    <wp:lineTo x="22610" y="17744"/>
                    <wp:lineTo x="22610" y="17608"/>
                    <wp:lineTo x="22422" y="15560"/>
                    <wp:lineTo x="22422" y="15424"/>
                    <wp:lineTo x="22139" y="13376"/>
                    <wp:lineTo x="22139" y="13240"/>
                    <wp:lineTo x="21951" y="11192"/>
                    <wp:lineTo x="21951" y="11056"/>
                    <wp:lineTo x="21857" y="9009"/>
                    <wp:lineTo x="21857" y="8872"/>
                    <wp:lineTo x="21668" y="6825"/>
                    <wp:lineTo x="21668" y="6688"/>
                    <wp:lineTo x="21480" y="4641"/>
                    <wp:lineTo x="21480" y="4504"/>
                    <wp:lineTo x="21386" y="2457"/>
                    <wp:lineTo x="21386" y="2320"/>
                    <wp:lineTo x="21197" y="273"/>
                    <wp:lineTo x="21009" y="-2047"/>
                    <wp:lineTo x="20444" y="-2047"/>
                  </wp:wrapPolygon>
                </wp:wrapTight>
                <wp:docPr id="6" name="Placeholder" descr=":From Roger - Template Images:ORDER3441351_234B0 Folder:42-1606450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:From Roger - Template Images:ORDER3441351_234B0 Folder:42-1606450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3585" cy="4019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 w="114300" cap="sq">
                          <a:solidFill>
                            <a:schemeClr val="bg1"/>
                          </a:solidFill>
                          <a:miter lim="800000"/>
                        </a:ln>
                        <a:effectLst>
                          <a:outerShdw blurRad="50800" dist="63500" dir="10800000" sx="98000" sy="98000" kx="195000" ky="145000" algn="tl" rotWithShape="0">
                            <a:schemeClr val="accent1">
                              <a:lumMod val="50000"/>
                              <a:alpha val="30000"/>
                            </a:schemeClr>
                          </a:outerShdw>
                        </a:effectLst>
                        <a:scene3d>
                          <a:camera prst="orthographicFront">
                            <a:rot lat="0" lon="0" rev="360000"/>
                          </a:camera>
                          <a:lightRig rig="twoPt" dir="t">
                            <a:rot lat="0" lon="0" rev="7200000"/>
                          </a:lightRig>
                        </a:scene3d>
                        <a:sp3d contourW="12700">
                          <a:bevelT w="25400" h="19050"/>
                          <a:contourClr>
                            <a:srgbClr val="969696"/>
                          </a:contourClr>
                        </a:sp3d>
                      </pic:spPr>
                    </pic:pic>
                  </a:graphicData>
                </a:graphic>
              </wp:anchor>
            </w:drawing>
          </w:r>
          <w:r w:rsidR="004863D5" w:rsidRPr="00DF0626">
            <w:rPr>
              <w:rFonts w:ascii="Calibri" w:hAnsi="Calibri"/>
              <w:i/>
            </w:rPr>
            <w:t xml:space="preserve">Anita Penner, Lisa Turcotte, Kelly McCafferty, Mike Van den Hengel, </w:t>
          </w:r>
          <w:r w:rsidRPr="00DF0626">
            <w:rPr>
              <w:rFonts w:ascii="Calibri" w:hAnsi="Calibri"/>
              <w:i/>
            </w:rPr>
            <w:t>&amp;</w:t>
          </w:r>
          <w:r w:rsidR="004863D5" w:rsidRPr="00DF0626">
            <w:rPr>
              <w:rFonts w:ascii="Calibri" w:hAnsi="Calibri"/>
              <w:i/>
            </w:rPr>
            <w:t xml:space="preserve"> Kimberly Shopiro</w:t>
          </w:r>
        </w:p>
        <w:p w:rsidR="004863D5" w:rsidRDefault="004863D5" w:rsidP="00DF0626">
          <w:pPr>
            <w:tabs>
              <w:tab w:val="left" w:pos="1440"/>
            </w:tabs>
            <w:ind w:left="1440" w:hanging="1440"/>
            <w:contextualSpacing/>
            <w:jc w:val="center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ab/>
          </w:r>
        </w:p>
        <w:p w:rsidR="00DF0626" w:rsidRPr="00DF0626" w:rsidRDefault="00FA56C6" w:rsidP="00DF0626">
          <w:pPr>
            <w:jc w:val="center"/>
            <w:rPr>
              <w:rFonts w:ascii="Calibri" w:hAnsi="Calibri"/>
            </w:rPr>
          </w:pPr>
        </w:p>
      </w:sdtContent>
    </w:sdt>
    <w:p w:rsidR="00DF0626" w:rsidRDefault="00DF0626" w:rsidP="00DF0626">
      <w:pPr>
        <w:jc w:val="right"/>
        <w:rPr>
          <w:rFonts w:asciiTheme="majorHAnsi" w:hAnsiTheme="majorHAnsi"/>
          <w:sz w:val="28"/>
        </w:rPr>
      </w:pPr>
    </w:p>
    <w:p w:rsidR="00DF0626" w:rsidRPr="00DF0626" w:rsidRDefault="00DF0626" w:rsidP="00DF0626">
      <w:pPr>
        <w:jc w:val="right"/>
        <w:rPr>
          <w:rFonts w:asciiTheme="majorHAnsi" w:hAnsiTheme="majorHAnsi"/>
          <w:i/>
          <w:sz w:val="72"/>
        </w:rPr>
      </w:pPr>
      <w:r w:rsidRPr="00DF0626">
        <w:rPr>
          <w:rFonts w:asciiTheme="majorHAnsi" w:hAnsiTheme="majorHAnsi"/>
          <w:sz w:val="28"/>
        </w:rPr>
        <w:t xml:space="preserve">World History: The West and the </w:t>
      </w:r>
      <w:r w:rsidR="00D14ACE" w:rsidRPr="00DF0626">
        <w:rPr>
          <w:rFonts w:asciiTheme="majorHAnsi" w:hAnsiTheme="majorHAnsi"/>
          <w:sz w:val="28"/>
        </w:rPr>
        <w:t>World</w:t>
      </w:r>
    </w:p>
    <w:p w:rsidR="0099237A" w:rsidRPr="00DF0626" w:rsidRDefault="00DF0626" w:rsidP="00DF0626">
      <w:pPr>
        <w:jc w:val="right"/>
        <w:rPr>
          <w:rFonts w:asciiTheme="majorHAnsi" w:hAnsiTheme="majorHAnsi"/>
          <w:i/>
          <w:sz w:val="28"/>
        </w:rPr>
      </w:pPr>
      <w:r w:rsidRPr="00DF0626">
        <w:rPr>
          <w:rFonts w:asciiTheme="majorHAnsi" w:hAnsiTheme="majorHAnsi"/>
          <w:i/>
          <w:sz w:val="28"/>
        </w:rPr>
        <w:t>February 15</w:t>
      </w:r>
      <w:r w:rsidRPr="00DF0626">
        <w:rPr>
          <w:rFonts w:asciiTheme="majorHAnsi" w:hAnsiTheme="majorHAnsi"/>
          <w:i/>
          <w:sz w:val="28"/>
          <w:vertAlign w:val="superscript"/>
        </w:rPr>
        <w:t>th</w:t>
      </w:r>
      <w:r w:rsidRPr="00DF0626">
        <w:rPr>
          <w:rFonts w:asciiTheme="majorHAnsi" w:hAnsiTheme="majorHAnsi"/>
          <w:i/>
          <w:sz w:val="28"/>
        </w:rPr>
        <w:t xml:space="preserve"> 2001</w:t>
      </w:r>
    </w:p>
    <w:p w:rsidR="0099237A" w:rsidRPr="00DF0626" w:rsidRDefault="0099237A" w:rsidP="00DF0626">
      <w:pPr>
        <w:ind w:firstLine="720"/>
        <w:jc w:val="right"/>
        <w:rPr>
          <w:rFonts w:asciiTheme="majorHAnsi" w:hAnsiTheme="majorHAnsi"/>
          <w:sz w:val="28"/>
        </w:rPr>
      </w:pPr>
      <w:r w:rsidRPr="00DF0626">
        <w:rPr>
          <w:rFonts w:asciiTheme="majorHAnsi" w:hAnsiTheme="majorHAnsi"/>
          <w:sz w:val="28"/>
        </w:rPr>
        <w:t xml:space="preserve">  </w:t>
      </w:r>
      <w:r w:rsidR="00D14ACE" w:rsidRPr="00DF0626">
        <w:rPr>
          <w:rFonts w:asciiTheme="majorHAnsi" w:hAnsiTheme="majorHAnsi"/>
          <w:sz w:val="28"/>
        </w:rPr>
        <w:t>Grade 12 University</w:t>
      </w:r>
    </w:p>
    <w:p w:rsidR="0099237A" w:rsidRPr="00DF0626" w:rsidRDefault="0099237A" w:rsidP="00DF0626">
      <w:pPr>
        <w:ind w:left="2160" w:firstLine="720"/>
        <w:jc w:val="right"/>
        <w:rPr>
          <w:rFonts w:asciiTheme="majorHAnsi" w:hAnsiTheme="majorHAnsi"/>
          <w:sz w:val="28"/>
        </w:rPr>
      </w:pPr>
      <w:r w:rsidRPr="00DF0626">
        <w:rPr>
          <w:rFonts w:asciiTheme="majorHAnsi" w:hAnsiTheme="majorHAnsi"/>
          <w:sz w:val="28"/>
        </w:rPr>
        <w:t xml:space="preserve">        </w:t>
      </w:r>
      <w:r w:rsidR="00D14ACE" w:rsidRPr="00DF0626">
        <w:rPr>
          <w:rFonts w:asciiTheme="majorHAnsi" w:hAnsiTheme="majorHAnsi"/>
          <w:sz w:val="28"/>
        </w:rPr>
        <w:t>CHY4U</w:t>
      </w:r>
    </w:p>
    <w:p w:rsidR="00380FD3" w:rsidRPr="00DF0626" w:rsidRDefault="0099237A" w:rsidP="00DF0626">
      <w:pPr>
        <w:ind w:left="1440" w:firstLine="720"/>
        <w:jc w:val="right"/>
        <w:rPr>
          <w:rFonts w:asciiTheme="majorHAnsi" w:hAnsiTheme="majorHAnsi"/>
          <w:sz w:val="28"/>
        </w:rPr>
      </w:pPr>
      <w:r w:rsidRPr="00DF0626">
        <w:rPr>
          <w:rFonts w:asciiTheme="majorHAnsi" w:hAnsiTheme="majorHAnsi"/>
          <w:sz w:val="28"/>
        </w:rPr>
        <w:t xml:space="preserve">                  </w:t>
      </w:r>
      <w:r w:rsidR="00D14ACE" w:rsidRPr="00DF0626">
        <w:rPr>
          <w:rFonts w:asciiTheme="majorHAnsi" w:hAnsiTheme="majorHAnsi"/>
          <w:sz w:val="28"/>
        </w:rPr>
        <w:t>Value: 1.0</w:t>
      </w:r>
    </w:p>
    <w:sectPr w:rsidR="00380FD3" w:rsidRPr="00DF0626" w:rsidSect="004863D5">
      <w:pgSz w:w="12240" w:h="15840"/>
      <w:pgMar w:top="1440" w:right="1800" w:bottom="1440" w:left="1800" w:header="708" w:footer="708" w:gutter="0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14ACE"/>
    <w:rsid w:val="00136573"/>
    <w:rsid w:val="00380FD3"/>
    <w:rsid w:val="004863D5"/>
    <w:rsid w:val="0056567D"/>
    <w:rsid w:val="008B246B"/>
    <w:rsid w:val="0099237A"/>
    <w:rsid w:val="00D14ACE"/>
    <w:rsid w:val="00DF0626"/>
    <w:rsid w:val="00FA56C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5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F0626"/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DF0626"/>
    <w:rPr>
      <w:rFonts w:ascii="PMingLiU" w:eastAsiaTheme="minorEastAsia" w:hAnsi="PMingLiU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Shopiro</dc:creator>
  <cp:lastModifiedBy>Anita Penner</cp:lastModifiedBy>
  <cp:revision>2</cp:revision>
  <dcterms:created xsi:type="dcterms:W3CDTF">2011-02-15T00:01:00Z</dcterms:created>
  <dcterms:modified xsi:type="dcterms:W3CDTF">2011-02-15T00:01:00Z</dcterms:modified>
</cp:coreProperties>
</file>