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4381"/>
        <w:tblW w:w="0" w:type="auto"/>
        <w:tblLook w:val="04A0"/>
      </w:tblPr>
      <w:tblGrid>
        <w:gridCol w:w="2942"/>
        <w:gridCol w:w="2938"/>
        <w:gridCol w:w="2976"/>
      </w:tblGrid>
      <w:tr w:rsidR="003077CA" w:rsidTr="000A4E9F">
        <w:tc>
          <w:tcPr>
            <w:tcW w:w="3192" w:type="dxa"/>
          </w:tcPr>
          <w:p w:rsidR="003077CA" w:rsidRPr="00B822CA" w:rsidRDefault="003077CA" w:rsidP="000A4E9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B822CA">
              <w:rPr>
                <w:rFonts w:asciiTheme="minorHAnsi" w:hAnsiTheme="minorHAnsi"/>
                <w:sz w:val="28"/>
                <w:szCs w:val="28"/>
              </w:rPr>
              <w:t xml:space="preserve">What I </w:t>
            </w:r>
            <w:r w:rsidRPr="00B822CA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KNOW</w:t>
            </w:r>
          </w:p>
        </w:tc>
        <w:tc>
          <w:tcPr>
            <w:tcW w:w="3192" w:type="dxa"/>
          </w:tcPr>
          <w:p w:rsidR="003077CA" w:rsidRPr="00B822CA" w:rsidRDefault="003077CA" w:rsidP="000A4E9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B822CA">
              <w:rPr>
                <w:rFonts w:asciiTheme="minorHAnsi" w:hAnsiTheme="minorHAnsi"/>
                <w:sz w:val="28"/>
                <w:szCs w:val="28"/>
              </w:rPr>
              <w:t xml:space="preserve">What I </w:t>
            </w:r>
            <w:r w:rsidRPr="00B822CA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WANT</w:t>
            </w:r>
            <w:r w:rsidRPr="00B822CA">
              <w:rPr>
                <w:rFonts w:asciiTheme="minorHAnsi" w:hAnsiTheme="minorHAnsi"/>
                <w:sz w:val="28"/>
                <w:szCs w:val="28"/>
              </w:rPr>
              <w:t xml:space="preserve"> to know</w:t>
            </w:r>
          </w:p>
        </w:tc>
        <w:tc>
          <w:tcPr>
            <w:tcW w:w="3192" w:type="dxa"/>
          </w:tcPr>
          <w:p w:rsidR="003077CA" w:rsidRPr="00B822CA" w:rsidRDefault="003077CA" w:rsidP="000A4E9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B822CA">
              <w:rPr>
                <w:rFonts w:asciiTheme="minorHAnsi" w:hAnsiTheme="minorHAnsi"/>
                <w:sz w:val="28"/>
                <w:szCs w:val="28"/>
              </w:rPr>
              <w:t xml:space="preserve">What I </w:t>
            </w:r>
            <w:r w:rsidRPr="00B822CA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LEARNED</w:t>
            </w:r>
          </w:p>
        </w:tc>
      </w:tr>
      <w:tr w:rsidR="003077CA" w:rsidTr="000A4E9F">
        <w:trPr>
          <w:trHeight w:val="6938"/>
        </w:trPr>
        <w:tc>
          <w:tcPr>
            <w:tcW w:w="3192" w:type="dxa"/>
          </w:tcPr>
          <w:p w:rsidR="003077CA" w:rsidRDefault="003077CA" w:rsidP="000A4E9F">
            <w:pPr>
              <w:jc w:val="center"/>
            </w:pPr>
          </w:p>
        </w:tc>
        <w:tc>
          <w:tcPr>
            <w:tcW w:w="3192" w:type="dxa"/>
          </w:tcPr>
          <w:p w:rsidR="003077CA" w:rsidRDefault="003077CA" w:rsidP="000A4E9F">
            <w:pPr>
              <w:jc w:val="center"/>
            </w:pPr>
          </w:p>
        </w:tc>
        <w:tc>
          <w:tcPr>
            <w:tcW w:w="3192" w:type="dxa"/>
          </w:tcPr>
          <w:p w:rsidR="003077CA" w:rsidRDefault="003077CA" w:rsidP="000A4E9F">
            <w:pPr>
              <w:jc w:val="center"/>
            </w:pPr>
          </w:p>
        </w:tc>
      </w:tr>
    </w:tbl>
    <w:p w:rsidR="003077CA" w:rsidRDefault="00E61E50" w:rsidP="003077CA">
      <w:pPr>
        <w:jc w:val="center"/>
      </w:pPr>
      <w:r>
        <w:rPr>
          <w:noProof/>
        </w:rPr>
        <w:pict>
          <v:roundrect id="_x0000_s1031" style="position:absolute;left:0;text-align:left;margin-left:-8pt;margin-top:-37.5pt;width:446.3pt;height:24.75pt;z-index:251659264;mso-position-horizontal-relative:text;mso-position-vertical-relative:text" arcsize="10923f" fillcolor="#8064a2 [3207]" strokecolor="#f2f2f2 [3041]" strokeweight="3pt">
            <v:shadow on="t" type="perspective" color="#3f3151 [1607]" opacity=".5" offset="1pt" offset2="-1pt"/>
            <v:textbox style="mso-next-textbox:#_x0000_s1031">
              <w:txbxContent>
                <w:p w:rsidR="00FB495D" w:rsidRPr="00FB495D" w:rsidRDefault="008408A4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1 – </w:t>
                  </w:r>
                  <w:r w:rsidR="003077CA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Cold War KWL</w:t>
                  </w:r>
                </w:p>
              </w:txbxContent>
            </v:textbox>
          </v:roundrect>
        </w:pict>
      </w:r>
      <w:r w:rsidR="003077CA">
        <w:t xml:space="preserve"> </w:t>
      </w:r>
    </w:p>
    <w:p w:rsidR="003077CA" w:rsidRDefault="003077CA" w:rsidP="003077CA"/>
    <w:p w:rsidR="003077CA" w:rsidRDefault="003077CA" w:rsidP="003077CA">
      <w:pPr>
        <w:jc w:val="center"/>
        <w:rPr>
          <w:rFonts w:asciiTheme="minorHAnsi" w:hAnsiTheme="minorHAnsi"/>
          <w:b/>
          <w:sz w:val="28"/>
          <w:szCs w:val="28"/>
        </w:rPr>
      </w:pPr>
      <w:r w:rsidRPr="003077CA">
        <w:rPr>
          <w:rFonts w:asciiTheme="minorHAnsi" w:hAnsiTheme="minorHAnsi"/>
          <w:b/>
          <w:sz w:val="28"/>
          <w:szCs w:val="28"/>
        </w:rPr>
        <w:t>Cold War KWL</w:t>
      </w:r>
    </w:p>
    <w:p w:rsidR="003077CA" w:rsidRPr="003077CA" w:rsidRDefault="003077CA" w:rsidP="003077CA">
      <w:pPr>
        <w:jc w:val="center"/>
        <w:rPr>
          <w:rFonts w:asciiTheme="minorHAnsi" w:hAnsiTheme="minorHAnsi"/>
          <w:b/>
          <w:sz w:val="28"/>
          <w:szCs w:val="28"/>
        </w:rPr>
      </w:pPr>
    </w:p>
    <w:p w:rsidR="003077CA" w:rsidRPr="003077CA" w:rsidRDefault="003077CA" w:rsidP="003077CA">
      <w:pPr>
        <w:rPr>
          <w:rFonts w:asciiTheme="minorHAnsi" w:hAnsiTheme="minorHAnsi"/>
          <w:sz w:val="28"/>
          <w:szCs w:val="28"/>
        </w:rPr>
      </w:pPr>
      <w:r w:rsidRPr="003077CA">
        <w:rPr>
          <w:rFonts w:asciiTheme="minorHAnsi" w:hAnsiTheme="minorHAnsi"/>
          <w:sz w:val="28"/>
          <w:szCs w:val="28"/>
        </w:rPr>
        <w:t>Name: _____________________</w:t>
      </w:r>
    </w:p>
    <w:p w:rsidR="003077CA" w:rsidRPr="00B822CA" w:rsidRDefault="003077CA" w:rsidP="003077CA">
      <w:pPr>
        <w:rPr>
          <w:rFonts w:asciiTheme="minorHAnsi" w:hAnsiTheme="minorHAnsi"/>
          <w:sz w:val="28"/>
          <w:szCs w:val="28"/>
        </w:rPr>
      </w:pPr>
      <w:r w:rsidRPr="003077CA">
        <w:rPr>
          <w:rFonts w:asciiTheme="minorHAnsi" w:hAnsiTheme="minorHAnsi"/>
          <w:sz w:val="28"/>
          <w:szCs w:val="28"/>
        </w:rPr>
        <w:t>Date: _____________________</w:t>
      </w:r>
      <w:r>
        <w:br w:type="page"/>
      </w:r>
    </w:p>
    <w:p w:rsidR="003077CA" w:rsidRDefault="00E61E50">
      <w:r>
        <w:rPr>
          <w:noProof/>
        </w:rPr>
        <w:lastRenderedPageBreak/>
        <w:pict>
          <v:roundrect id="_x0000_s1049" style="position:absolute;margin-left:4pt;margin-top:-34.5pt;width:446.3pt;height:24.75pt;z-index:251674624" arcsize="10923f" fillcolor="#8064a2 [3207]" strokecolor="#f2f2f2 [3041]" strokeweight="3pt">
            <v:shadow on="t" type="perspective" color="#3f3151 [1607]" opacity=".5" offset="1pt" offset2="-1pt"/>
            <v:textbox style="mso-next-textbox:#_x0000_s1049">
              <w:txbxContent>
                <w:p w:rsidR="003077CA" w:rsidRPr="00FB495D" w:rsidRDefault="003077CA" w:rsidP="003077CA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Appendix 1.2 – Topics for Dice</w:t>
                  </w:r>
                </w:p>
              </w:txbxContent>
            </v:textbox>
          </v:roundrect>
        </w:pict>
      </w:r>
    </w:p>
    <w:p w:rsidR="001D55C3" w:rsidRDefault="001D55C3" w:rsidP="001D55C3">
      <w:pPr>
        <w:jc w:val="right"/>
      </w:pPr>
    </w:p>
    <w:p w:rsidR="008408A4" w:rsidRPr="00C15FAE" w:rsidRDefault="008408A4" w:rsidP="008408A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Topics for Dice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Hollywood Blacklist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Yalta Conference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Potsdam Conference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Hiroshima &amp; Nagasaki Atomic Bombings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Rise and </w:t>
      </w:r>
      <w:proofErr w:type="gramStart"/>
      <w:r w:rsidRPr="003419A9">
        <w:rPr>
          <w:rFonts w:asciiTheme="minorHAnsi" w:hAnsiTheme="minorHAnsi"/>
          <w:sz w:val="22"/>
          <w:szCs w:val="22"/>
        </w:rPr>
        <w:t>Fall</w:t>
      </w:r>
      <w:proofErr w:type="gramEnd"/>
      <w:r w:rsidRPr="003419A9">
        <w:rPr>
          <w:rFonts w:asciiTheme="minorHAnsi" w:hAnsiTheme="minorHAnsi"/>
          <w:sz w:val="22"/>
          <w:szCs w:val="22"/>
        </w:rPr>
        <w:t xml:space="preserve"> of the Berlin Wall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War in Vietnam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My Lai Massacre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Cuban Missile Crisis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Warsaw Pact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Korean War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Suez Crisis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proofErr w:type="spellStart"/>
      <w:r w:rsidRPr="003419A9">
        <w:rPr>
          <w:rFonts w:asciiTheme="minorHAnsi" w:hAnsiTheme="minorHAnsi"/>
          <w:sz w:val="22"/>
          <w:szCs w:val="22"/>
        </w:rPr>
        <w:t>Gouzenko</w:t>
      </w:r>
      <w:proofErr w:type="spellEnd"/>
      <w:r w:rsidRPr="003419A9">
        <w:rPr>
          <w:rFonts w:asciiTheme="minorHAnsi" w:hAnsiTheme="minorHAnsi"/>
          <w:sz w:val="22"/>
          <w:szCs w:val="22"/>
        </w:rPr>
        <w:t xml:space="preserve"> Affair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Woodstock 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Guatemalan Coup </w:t>
      </w:r>
      <w:proofErr w:type="spellStart"/>
      <w:r w:rsidRPr="003419A9">
        <w:rPr>
          <w:rFonts w:asciiTheme="minorHAnsi" w:hAnsiTheme="minorHAnsi"/>
          <w:sz w:val="22"/>
          <w:szCs w:val="22"/>
        </w:rPr>
        <w:t>D’Etat</w:t>
      </w:r>
      <w:proofErr w:type="spellEnd"/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Nicaraguan Revolution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Universal Declaration of Human Rights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Chinese Civil War 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Cuban Revolution/ 26</w:t>
      </w:r>
      <w:r w:rsidRPr="003419A9">
        <w:rPr>
          <w:rFonts w:asciiTheme="minorHAnsi" w:hAnsiTheme="minorHAnsi"/>
          <w:sz w:val="22"/>
          <w:szCs w:val="22"/>
          <w:vertAlign w:val="superscript"/>
        </w:rPr>
        <w:t>th</w:t>
      </w:r>
      <w:r w:rsidRPr="003419A9">
        <w:rPr>
          <w:rFonts w:asciiTheme="minorHAnsi" w:hAnsiTheme="minorHAnsi"/>
          <w:sz w:val="22"/>
          <w:szCs w:val="22"/>
        </w:rPr>
        <w:t xml:space="preserve"> of July Movement 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JFK Assassination 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Space Race (Sputnik and Apollo missions, Moon Landing (1969))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Soviet War in Afghanistan 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Marshall Plan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Berlin Blockade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Chernobyl Disaster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Summit Series (1972)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 xml:space="preserve">Chilean Coup </w:t>
      </w:r>
      <w:proofErr w:type="spellStart"/>
      <w:r w:rsidRPr="003419A9">
        <w:rPr>
          <w:rFonts w:asciiTheme="minorHAnsi" w:hAnsiTheme="minorHAnsi"/>
          <w:sz w:val="22"/>
          <w:szCs w:val="22"/>
        </w:rPr>
        <w:t>D’Etat</w:t>
      </w:r>
      <w:proofErr w:type="spellEnd"/>
      <w:r w:rsidRPr="003419A9">
        <w:rPr>
          <w:rFonts w:asciiTheme="minorHAnsi" w:hAnsiTheme="minorHAnsi"/>
          <w:sz w:val="22"/>
          <w:szCs w:val="22"/>
        </w:rPr>
        <w:t xml:space="preserve"> (1973)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Olympic Boycotts – 1980-1984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Bay of Pigs Invasion</w:t>
      </w:r>
    </w:p>
    <w:p w:rsidR="003419A9" w:rsidRPr="003419A9" w:rsidRDefault="003419A9" w:rsidP="003419A9">
      <w:pPr>
        <w:rPr>
          <w:rFonts w:asciiTheme="minorHAnsi" w:hAnsiTheme="minorHAnsi"/>
          <w:sz w:val="22"/>
          <w:szCs w:val="22"/>
        </w:rPr>
      </w:pPr>
      <w:r w:rsidRPr="003419A9">
        <w:rPr>
          <w:rFonts w:asciiTheme="minorHAnsi" w:hAnsiTheme="minorHAnsi"/>
          <w:sz w:val="22"/>
          <w:szCs w:val="22"/>
        </w:rPr>
        <w:t>Cultural Revolution (China)</w:t>
      </w:r>
    </w:p>
    <w:p w:rsidR="008408A4" w:rsidRPr="00C15FAE" w:rsidRDefault="008408A4" w:rsidP="008408A4">
      <w:pPr>
        <w:rPr>
          <w:rFonts w:asciiTheme="minorHAnsi" w:hAnsiTheme="minorHAnsi"/>
          <w:b/>
          <w:sz w:val="22"/>
          <w:szCs w:val="22"/>
        </w:rPr>
      </w:pPr>
    </w:p>
    <w:p w:rsidR="008408A4" w:rsidRPr="00C15FAE" w:rsidRDefault="008408A4" w:rsidP="008408A4">
      <w:pPr>
        <w:rPr>
          <w:rFonts w:asciiTheme="minorHAnsi" w:hAnsiTheme="minorHAnsi"/>
          <w:b/>
          <w:sz w:val="22"/>
          <w:szCs w:val="22"/>
        </w:rPr>
      </w:pPr>
    </w:p>
    <w:p w:rsidR="008408A4" w:rsidRPr="00C15FAE" w:rsidRDefault="008408A4" w:rsidP="008408A4">
      <w:pPr>
        <w:rPr>
          <w:rFonts w:asciiTheme="minorHAnsi" w:hAnsiTheme="minorHAnsi"/>
          <w:b/>
          <w:sz w:val="22"/>
          <w:szCs w:val="22"/>
        </w:rPr>
      </w:pPr>
    </w:p>
    <w:p w:rsidR="00FB495D" w:rsidRDefault="00FB495D">
      <w:pPr>
        <w:rPr>
          <w:rFonts w:asciiTheme="minorHAnsi" w:hAnsiTheme="minorHAnsi"/>
          <w:sz w:val="22"/>
          <w:szCs w:val="22"/>
        </w:rPr>
      </w:pPr>
    </w:p>
    <w:p w:rsidR="001D55C3" w:rsidRDefault="001D55C3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FB495D" w:rsidRDefault="00FB495D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627477" w:rsidRDefault="00627477">
      <w:pPr>
        <w:rPr>
          <w:rFonts w:ascii="Tw Cen MT Condensed" w:hAnsi="Tw Cen MT Condensed"/>
          <w:b/>
          <w:color w:val="3366FF"/>
          <w:sz w:val="40"/>
        </w:rPr>
      </w:pPr>
    </w:p>
    <w:p w:rsidR="00627477" w:rsidRDefault="00627477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E61E50">
      <w:pPr>
        <w:rPr>
          <w:rFonts w:ascii="Tw Cen MT Condensed" w:hAnsi="Tw Cen MT Condensed"/>
          <w:b/>
          <w:color w:val="3366FF"/>
          <w:sz w:val="40"/>
        </w:rPr>
      </w:pPr>
      <w:r>
        <w:rPr>
          <w:rFonts w:ascii="Tw Cen MT Condensed" w:hAnsi="Tw Cen MT Condensed"/>
          <w:b/>
          <w:noProof/>
          <w:color w:val="3366FF"/>
          <w:sz w:val="40"/>
        </w:rPr>
        <w:lastRenderedPageBreak/>
        <w:pict>
          <v:roundrect id="_x0000_s1047" style="position:absolute;margin-left:-4.25pt;margin-top:-33pt;width:446.3pt;height:24.75pt;z-index:251673600" arcsize="10923f" fillcolor="#8064a2 [3207]" strokecolor="#f2f2f2 [3041]" strokeweight="3pt">
            <v:shadow on="t" type="perspective" color="#3f3151 [1607]" opacity=".5" offset="1pt" offset2="-1pt"/>
            <v:textbox style="mso-next-textbox:#_x0000_s1047">
              <w:txbxContent>
                <w:p w:rsidR="008408A4" w:rsidRPr="00FB495D" w:rsidRDefault="008408A4" w:rsidP="008408A4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3077CA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1.3 – Event Research Organizer</w:t>
                  </w:r>
                </w:p>
              </w:txbxContent>
            </v:textbox>
          </v:roundrect>
        </w:pict>
      </w:r>
    </w:p>
    <w:p w:rsidR="008408A4" w:rsidRDefault="008408A4" w:rsidP="008408A4">
      <w:pPr>
        <w:rPr>
          <w:rFonts w:asciiTheme="minorHAnsi" w:hAnsiTheme="minorHAnsi"/>
          <w:b/>
        </w:rPr>
      </w:pP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Name: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Topic: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Who (Key Players): ________________________________________________________________________________________________________________________________________________________________________________________________________________________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When: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Where: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What: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Why: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________________________________________________________________________________________________________________________________________________</w:t>
      </w:r>
      <w:r w:rsidRPr="00C15FAE">
        <w:rPr>
          <w:rFonts w:asciiTheme="minorHAnsi" w:hAnsiTheme="minorHAnsi"/>
          <w:b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>Sources:</w:t>
      </w:r>
    </w:p>
    <w:p w:rsidR="008408A4" w:rsidRPr="00C15FAE" w:rsidRDefault="008408A4" w:rsidP="008408A4">
      <w:pPr>
        <w:rPr>
          <w:rFonts w:asciiTheme="minorHAnsi" w:hAnsiTheme="minorHAnsi"/>
          <w:b/>
        </w:rPr>
      </w:pPr>
      <w:r w:rsidRPr="00C15FAE">
        <w:rPr>
          <w:rFonts w:asciiTheme="minorHAnsi" w:hAnsiTheme="minorHAnsi"/>
          <w:b/>
        </w:rPr>
        <w:t xml:space="preserve">       </w:t>
      </w:r>
    </w:p>
    <w:p w:rsidR="008408A4" w:rsidRPr="00C15FAE" w:rsidRDefault="008408A4" w:rsidP="008408A4">
      <w:pPr>
        <w:numPr>
          <w:ilvl w:val="0"/>
          <w:numId w:val="3"/>
        </w:numPr>
        <w:rPr>
          <w:rFonts w:asciiTheme="minorHAnsi" w:hAnsiTheme="minorHAnsi"/>
          <w:b/>
        </w:rPr>
      </w:pPr>
    </w:p>
    <w:p w:rsidR="008408A4" w:rsidRPr="00C15FAE" w:rsidRDefault="008408A4" w:rsidP="008408A4">
      <w:pPr>
        <w:rPr>
          <w:rFonts w:asciiTheme="minorHAnsi" w:hAnsiTheme="minorHAnsi"/>
          <w:sz w:val="18"/>
          <w:szCs w:val="18"/>
        </w:rPr>
      </w:pPr>
    </w:p>
    <w:p w:rsidR="008408A4" w:rsidRPr="00C15FAE" w:rsidRDefault="008408A4" w:rsidP="008408A4">
      <w:pPr>
        <w:numPr>
          <w:ilvl w:val="0"/>
          <w:numId w:val="3"/>
        </w:numPr>
        <w:rPr>
          <w:rFonts w:asciiTheme="minorHAnsi" w:hAnsiTheme="minorHAnsi"/>
        </w:rPr>
      </w:pPr>
    </w:p>
    <w:p w:rsidR="008408A4" w:rsidRPr="00C15FAE" w:rsidRDefault="008408A4" w:rsidP="008408A4">
      <w:pPr>
        <w:rPr>
          <w:rFonts w:asciiTheme="minorHAnsi" w:hAnsiTheme="minorHAnsi"/>
        </w:rPr>
      </w:pPr>
    </w:p>
    <w:p w:rsidR="008408A4" w:rsidRPr="00C15FAE" w:rsidRDefault="008408A4" w:rsidP="008408A4">
      <w:pPr>
        <w:numPr>
          <w:ilvl w:val="0"/>
          <w:numId w:val="3"/>
        </w:numPr>
        <w:rPr>
          <w:rFonts w:asciiTheme="minorHAnsi" w:hAnsiTheme="minorHAnsi"/>
        </w:rPr>
      </w:pPr>
    </w:p>
    <w:p w:rsidR="008408A4" w:rsidRPr="00C15FAE" w:rsidRDefault="008408A4" w:rsidP="008408A4">
      <w:pPr>
        <w:rPr>
          <w:rFonts w:asciiTheme="minorHAnsi" w:hAnsiTheme="minorHAnsi"/>
        </w:rPr>
      </w:pPr>
    </w:p>
    <w:p w:rsidR="008408A4" w:rsidRPr="00C15FAE" w:rsidRDefault="008408A4" w:rsidP="008408A4">
      <w:pPr>
        <w:rPr>
          <w:rFonts w:asciiTheme="minorHAnsi" w:hAnsiTheme="minorHAnsi"/>
        </w:rPr>
      </w:pPr>
      <w:r w:rsidRPr="00C15FAE">
        <w:rPr>
          <w:rFonts w:asciiTheme="minorHAnsi" w:hAnsiTheme="minorHAnsi"/>
        </w:rPr>
        <w:t>(Note: Be sure to print off a picture of your topic and attach the name of the topic, the date it occurred and where it occurred. It will be placed along the timeline in class)</w:t>
      </w:r>
    </w:p>
    <w:p w:rsidR="008408A4" w:rsidRPr="008408A4" w:rsidRDefault="00E61E50" w:rsidP="008408A4">
      <w:pPr>
        <w:rPr>
          <w:rFonts w:asciiTheme="minorHAnsi" w:hAnsiTheme="minorHAnsi"/>
          <w:b/>
          <w:u w:val="single"/>
        </w:rPr>
      </w:pPr>
      <w:r w:rsidRPr="00E61E50">
        <w:rPr>
          <w:noProof/>
        </w:rPr>
        <w:lastRenderedPageBreak/>
        <w:pict>
          <v:roundrect id="_x0000_s1032" style="position:absolute;margin-left:-3.1pt;margin-top:-33pt;width:446.3pt;height:24.75pt;z-index:251660288" arcsize="10923f" fillcolor="#8064a2 [3207]" strokecolor="#f2f2f2 [3041]" strokeweight="3pt">
            <v:shadow on="t" type="perspective" color="#3f3151 [1607]" opacity=".5" offset="1pt" offset2="-1pt"/>
            <v:textbox style="mso-next-textbox:#_x0000_s1032">
              <w:txbxContent>
                <w:p w:rsidR="00FB495D" w:rsidRPr="00FB495D" w:rsidRDefault="008408A4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3077CA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1.4</w:t>
                  </w:r>
                  <w:r w:rsidR="00FB495D"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– </w:t>
                  </w: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Teacher Checklist</w:t>
                  </w:r>
                </w:p>
              </w:txbxContent>
            </v:textbox>
          </v:roundrect>
        </w:pict>
      </w:r>
    </w:p>
    <w:p w:rsidR="008408A4" w:rsidRDefault="008408A4">
      <w:pPr>
        <w:rPr>
          <w:rFonts w:asciiTheme="minorHAnsi" w:hAnsiTheme="minorHAnsi"/>
          <w:b/>
          <w:sz w:val="22"/>
          <w:szCs w:val="22"/>
        </w:rPr>
      </w:pPr>
    </w:p>
    <w:p w:rsidR="008408A4" w:rsidRDefault="008408A4">
      <w:pPr>
        <w:rPr>
          <w:rFonts w:asciiTheme="minorHAnsi" w:hAnsiTheme="minorHAnsi"/>
          <w:b/>
          <w:sz w:val="22"/>
          <w:szCs w:val="22"/>
        </w:rPr>
      </w:pPr>
    </w:p>
    <w:p w:rsidR="001D55C3" w:rsidRPr="008408A4" w:rsidRDefault="00E61E5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-6.5pt;margin-top:43.85pt;width:463.25pt;height:115.8pt;z-index:251672576;mso-width-relative:margin;mso-height-relative:margin">
            <v:textbox style="mso-next-textbox:#_x0000_s1046">
              <w:txbxContent>
                <w:p w:rsidR="008408A4" w:rsidRDefault="008408A4" w:rsidP="008408A4">
                  <w:pPr>
                    <w:rPr>
                      <w:b/>
                    </w:rPr>
                  </w:pPr>
                  <w:r>
                    <w:rPr>
                      <w:b/>
                    </w:rPr>
                    <w:t>Timeline Presentation</w:t>
                  </w:r>
                </w:p>
                <w:p w:rsidR="008408A4" w:rsidRDefault="008408A4" w:rsidP="008408A4">
                  <w:pPr>
                    <w:rPr>
                      <w:b/>
                    </w:rPr>
                  </w:pPr>
                  <w:r>
                    <w:rPr>
                      <w:b/>
                    </w:rPr>
                    <w:t>Name:</w:t>
                  </w:r>
                </w:p>
                <w:p w:rsidR="008408A4" w:rsidRDefault="008408A4" w:rsidP="008408A4">
                  <w:pPr>
                    <w:rPr>
                      <w:b/>
                    </w:rPr>
                  </w:pPr>
                  <w:r>
                    <w:rPr>
                      <w:b/>
                    </w:rPr>
                    <w:t>Topic:</w:t>
                  </w:r>
                </w:p>
                <w:p w:rsidR="008408A4" w:rsidRDefault="008408A4" w:rsidP="008408A4">
                  <w:pPr>
                    <w:rPr>
                      <w:b/>
                    </w:rPr>
                  </w:pPr>
                  <w:r>
                    <w:rPr>
                      <w:b/>
                    </w:rPr>
                    <w:t>Communication ___/5   Knowledge/Understanding ___/5</w:t>
                  </w:r>
                </w:p>
                <w:p w:rsidR="008408A4" w:rsidRDefault="008408A4" w:rsidP="008408A4">
                  <w:pPr>
                    <w:rPr>
                      <w:b/>
                    </w:rPr>
                  </w:pPr>
                  <w:r>
                    <w:rPr>
                      <w:b/>
                    </w:rPr>
                    <w:t>Comments:</w:t>
                  </w:r>
                </w:p>
                <w:p w:rsidR="008408A4" w:rsidRDefault="008408A4" w:rsidP="008408A4"/>
              </w:txbxContent>
            </v:textbox>
          </v:shape>
        </w:pict>
      </w:r>
      <w:r w:rsidR="008408A4" w:rsidRPr="008408A4">
        <w:rPr>
          <w:rFonts w:asciiTheme="minorHAnsi" w:hAnsiTheme="minorHAnsi"/>
          <w:b/>
          <w:sz w:val="22"/>
          <w:szCs w:val="22"/>
        </w:rPr>
        <w:t>Teacher Checklist</w:t>
      </w:r>
    </w:p>
    <w:sectPr w:rsidR="001D55C3" w:rsidRPr="008408A4" w:rsidSect="00153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2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EC4" w:rsidRDefault="00A70EC4" w:rsidP="0015301B">
      <w:r>
        <w:separator/>
      </w:r>
    </w:p>
  </w:endnote>
  <w:endnote w:type="continuationSeparator" w:id="0">
    <w:p w:rsidR="00A70EC4" w:rsidRDefault="00A70EC4" w:rsidP="00153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1B" w:rsidRDefault="001530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9206"/>
      <w:docPartObj>
        <w:docPartGallery w:val="Page Numbers (Bottom of Page)"/>
        <w:docPartUnique/>
      </w:docPartObj>
    </w:sdtPr>
    <w:sdtContent>
      <w:p w:rsidR="0015301B" w:rsidRDefault="0015301B">
        <w:pPr>
          <w:pStyle w:val="Footer"/>
          <w:jc w:val="right"/>
        </w:pPr>
        <w:fldSimple w:instr=" PAGE   \* MERGEFORMAT ">
          <w:r>
            <w:rPr>
              <w:noProof/>
            </w:rPr>
            <w:t>32</w:t>
          </w:r>
        </w:fldSimple>
      </w:p>
    </w:sdtContent>
  </w:sdt>
  <w:p w:rsidR="0015301B" w:rsidRDefault="001530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1B" w:rsidRDefault="001530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EC4" w:rsidRDefault="00A70EC4" w:rsidP="0015301B">
      <w:r>
        <w:separator/>
      </w:r>
    </w:p>
  </w:footnote>
  <w:footnote w:type="continuationSeparator" w:id="0">
    <w:p w:rsidR="00A70EC4" w:rsidRDefault="00A70EC4" w:rsidP="00153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1B" w:rsidRDefault="001530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1B" w:rsidRDefault="001530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1B" w:rsidRDefault="001530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77367"/>
    <w:multiLevelType w:val="hybridMultilevel"/>
    <w:tmpl w:val="911ED0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0427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436322"/>
    <w:multiLevelType w:val="hybridMultilevel"/>
    <w:tmpl w:val="DFE28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FE1990"/>
    <w:multiLevelType w:val="hybridMultilevel"/>
    <w:tmpl w:val="569E44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5C3"/>
    <w:rsid w:val="000170C8"/>
    <w:rsid w:val="00044643"/>
    <w:rsid w:val="00090E50"/>
    <w:rsid w:val="000C7700"/>
    <w:rsid w:val="000E0AAF"/>
    <w:rsid w:val="000E2336"/>
    <w:rsid w:val="00101886"/>
    <w:rsid w:val="00130BA3"/>
    <w:rsid w:val="0015301B"/>
    <w:rsid w:val="001649FE"/>
    <w:rsid w:val="001C45A8"/>
    <w:rsid w:val="001D55C3"/>
    <w:rsid w:val="00203002"/>
    <w:rsid w:val="002234C1"/>
    <w:rsid w:val="00251DE7"/>
    <w:rsid w:val="00283CA2"/>
    <w:rsid w:val="002B16AE"/>
    <w:rsid w:val="002B3F1A"/>
    <w:rsid w:val="002B5FA0"/>
    <w:rsid w:val="002B7DEB"/>
    <w:rsid w:val="002C1023"/>
    <w:rsid w:val="002E68C5"/>
    <w:rsid w:val="002F29FA"/>
    <w:rsid w:val="003077CA"/>
    <w:rsid w:val="00334685"/>
    <w:rsid w:val="00337C43"/>
    <w:rsid w:val="003419A9"/>
    <w:rsid w:val="00356520"/>
    <w:rsid w:val="0037047E"/>
    <w:rsid w:val="00381273"/>
    <w:rsid w:val="00391686"/>
    <w:rsid w:val="003A063C"/>
    <w:rsid w:val="004250F1"/>
    <w:rsid w:val="0043170C"/>
    <w:rsid w:val="00431B2F"/>
    <w:rsid w:val="00450BF1"/>
    <w:rsid w:val="0045324B"/>
    <w:rsid w:val="00495BE8"/>
    <w:rsid w:val="00495EDA"/>
    <w:rsid w:val="00497F86"/>
    <w:rsid w:val="004A5FEA"/>
    <w:rsid w:val="004E1749"/>
    <w:rsid w:val="00514FE3"/>
    <w:rsid w:val="0054668D"/>
    <w:rsid w:val="00546F2D"/>
    <w:rsid w:val="00550680"/>
    <w:rsid w:val="0055723A"/>
    <w:rsid w:val="0057177A"/>
    <w:rsid w:val="00591C24"/>
    <w:rsid w:val="00592D67"/>
    <w:rsid w:val="005A2E29"/>
    <w:rsid w:val="005D2139"/>
    <w:rsid w:val="00617418"/>
    <w:rsid w:val="00627477"/>
    <w:rsid w:val="006311CE"/>
    <w:rsid w:val="00636996"/>
    <w:rsid w:val="00642E03"/>
    <w:rsid w:val="0067214D"/>
    <w:rsid w:val="006C50D5"/>
    <w:rsid w:val="006E6447"/>
    <w:rsid w:val="00707881"/>
    <w:rsid w:val="007132DD"/>
    <w:rsid w:val="00762840"/>
    <w:rsid w:val="00766726"/>
    <w:rsid w:val="00774031"/>
    <w:rsid w:val="0078145F"/>
    <w:rsid w:val="007A05C5"/>
    <w:rsid w:val="007B4FD2"/>
    <w:rsid w:val="008408A4"/>
    <w:rsid w:val="00844B5E"/>
    <w:rsid w:val="008855B2"/>
    <w:rsid w:val="00893803"/>
    <w:rsid w:val="008D4606"/>
    <w:rsid w:val="008D73F1"/>
    <w:rsid w:val="008F1E25"/>
    <w:rsid w:val="008F764E"/>
    <w:rsid w:val="0090488E"/>
    <w:rsid w:val="00924C0C"/>
    <w:rsid w:val="00936255"/>
    <w:rsid w:val="009561DC"/>
    <w:rsid w:val="009739DD"/>
    <w:rsid w:val="00997B85"/>
    <w:rsid w:val="009B5266"/>
    <w:rsid w:val="009D162B"/>
    <w:rsid w:val="00A3037F"/>
    <w:rsid w:val="00A44D9E"/>
    <w:rsid w:val="00A62DD2"/>
    <w:rsid w:val="00A6684B"/>
    <w:rsid w:val="00A70EC4"/>
    <w:rsid w:val="00A71E82"/>
    <w:rsid w:val="00A763AE"/>
    <w:rsid w:val="00AB1D9F"/>
    <w:rsid w:val="00AC2270"/>
    <w:rsid w:val="00AC4AD8"/>
    <w:rsid w:val="00AD7D8E"/>
    <w:rsid w:val="00B203D4"/>
    <w:rsid w:val="00B2720F"/>
    <w:rsid w:val="00B61A32"/>
    <w:rsid w:val="00B64F3B"/>
    <w:rsid w:val="00B76311"/>
    <w:rsid w:val="00BB2C1D"/>
    <w:rsid w:val="00C22892"/>
    <w:rsid w:val="00C31414"/>
    <w:rsid w:val="00C438B1"/>
    <w:rsid w:val="00CB5583"/>
    <w:rsid w:val="00CE612C"/>
    <w:rsid w:val="00CF7A65"/>
    <w:rsid w:val="00D02A41"/>
    <w:rsid w:val="00D078E8"/>
    <w:rsid w:val="00D276C9"/>
    <w:rsid w:val="00D4005F"/>
    <w:rsid w:val="00D40A11"/>
    <w:rsid w:val="00DA7623"/>
    <w:rsid w:val="00DB58FF"/>
    <w:rsid w:val="00DD11E4"/>
    <w:rsid w:val="00DD466C"/>
    <w:rsid w:val="00DD6673"/>
    <w:rsid w:val="00DF01CB"/>
    <w:rsid w:val="00E26404"/>
    <w:rsid w:val="00E522EF"/>
    <w:rsid w:val="00E6130A"/>
    <w:rsid w:val="00E61E50"/>
    <w:rsid w:val="00E74C20"/>
    <w:rsid w:val="00E9149F"/>
    <w:rsid w:val="00E95C5D"/>
    <w:rsid w:val="00EB2802"/>
    <w:rsid w:val="00ED30B2"/>
    <w:rsid w:val="00ED69C1"/>
    <w:rsid w:val="00ED7268"/>
    <w:rsid w:val="00EF1C4D"/>
    <w:rsid w:val="00F24E34"/>
    <w:rsid w:val="00F26DFD"/>
    <w:rsid w:val="00F62566"/>
    <w:rsid w:val="00FB495D"/>
    <w:rsid w:val="00FD7A08"/>
    <w:rsid w:val="00F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031"/>
    <w:rPr>
      <w:sz w:val="24"/>
      <w:szCs w:val="24"/>
    </w:rPr>
  </w:style>
  <w:style w:type="paragraph" w:styleId="Heading1">
    <w:name w:val="heading 1"/>
    <w:next w:val="Normal"/>
    <w:qFormat/>
    <w:rsid w:val="0078145F"/>
    <w:pPr>
      <w:keepNext/>
      <w:spacing w:before="320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hanging">
    <w:name w:val="body hanging"/>
    <w:rsid w:val="009739DD"/>
    <w:pPr>
      <w:ind w:left="360" w:hanging="360"/>
    </w:pPr>
    <w:rPr>
      <w:sz w:val="22"/>
    </w:rPr>
  </w:style>
  <w:style w:type="paragraph" w:styleId="BalloonText">
    <w:name w:val="Balloon Text"/>
    <w:basedOn w:val="Normal"/>
    <w:link w:val="BalloonTextChar"/>
    <w:rsid w:val="00642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2E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53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30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3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0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</vt:lpstr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creator>Anita Penner</dc:creator>
  <cp:lastModifiedBy>Anita Penner</cp:lastModifiedBy>
  <cp:revision>7</cp:revision>
  <dcterms:created xsi:type="dcterms:W3CDTF">2011-02-10T21:32:00Z</dcterms:created>
  <dcterms:modified xsi:type="dcterms:W3CDTF">2011-02-15T00:21:00Z</dcterms:modified>
</cp:coreProperties>
</file>